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1B" w:rsidRPr="007E581B" w:rsidRDefault="007E581B" w:rsidP="00CA3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581B">
        <w:rPr>
          <w:rFonts w:ascii="Times New Roman" w:hAnsi="Times New Roman" w:cs="Times New Roman"/>
          <w:b/>
          <w:sz w:val="24"/>
          <w:szCs w:val="24"/>
          <w:lang w:eastAsia="ru-RU"/>
        </w:rPr>
        <w:t>ПУБЛИЧН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7E581B">
        <w:rPr>
          <w:rFonts w:ascii="Times New Roman" w:hAnsi="Times New Roman" w:cs="Times New Roman"/>
          <w:b/>
          <w:sz w:val="24"/>
          <w:szCs w:val="24"/>
          <w:lang w:eastAsia="ru-RU"/>
        </w:rPr>
        <w:t>ОФЕРТ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7E58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ЗАКЛЮЧЕНИЕ АГЕНТСКОГО ДОГОВОРА</w:t>
      </w:r>
    </w:p>
    <w:p w:rsidR="00CA3C61" w:rsidRPr="00CA3C61" w:rsidRDefault="00CA3C61" w:rsidP="00CA3C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3C61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информирования и приема от физических</w:t>
      </w:r>
      <w:r w:rsidR="00CF33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Pr="00CA3C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заявлений (оферт) на заключение договора на техническое обслуживание и ремонт внутридомового/ внутриквартирного газового оборудования </w:t>
      </w:r>
      <w:r w:rsidRPr="00CA3C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 Кемеровской области – Кузбасса</w:t>
      </w:r>
    </w:p>
    <w:p w:rsidR="00AF1E20" w:rsidRPr="00CA3C61" w:rsidRDefault="00AF1E20" w:rsidP="00CA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97" w:rsidRPr="00CA3C61" w:rsidRDefault="00371942" w:rsidP="00CA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3C3C5C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 Гражданского Кодекса </w:t>
      </w:r>
      <w:r w:rsidR="003C3C5C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6F3F23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FF57F6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r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01F18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и</w:t>
      </w:r>
      <w:r w:rsidR="00EB34BF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="00EB34BF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предложением </w:t>
      </w:r>
      <w:r w:rsidR="006F3F23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B34BF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6F3F23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4BF" w:rsidRPr="00C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4BF" w:rsidRPr="00CA3C61">
        <w:rPr>
          <w:rFonts w:ascii="Times New Roman" w:hAnsi="Times New Roman" w:cs="Times New Roman"/>
          <w:sz w:val="24"/>
          <w:szCs w:val="24"/>
        </w:rPr>
        <w:t xml:space="preserve">агентского договора </w:t>
      </w:r>
      <w:r w:rsidR="00620797" w:rsidRPr="00CA3C61">
        <w:rPr>
          <w:rFonts w:ascii="Times New Roman" w:hAnsi="Times New Roman" w:cs="Times New Roman"/>
          <w:sz w:val="24"/>
          <w:szCs w:val="24"/>
        </w:rPr>
        <w:t xml:space="preserve">об </w:t>
      </w:r>
      <w:r w:rsidR="00CA3C61" w:rsidRPr="00CA3C6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информирования и приема от физических </w:t>
      </w:r>
      <w:r w:rsidR="00CF33D4">
        <w:rPr>
          <w:rFonts w:ascii="Times New Roman" w:hAnsi="Times New Roman" w:cs="Times New Roman"/>
          <w:sz w:val="24"/>
          <w:szCs w:val="24"/>
          <w:lang w:eastAsia="ru-RU"/>
        </w:rPr>
        <w:t xml:space="preserve">лиц </w:t>
      </w:r>
      <w:r w:rsidR="00CA3C61" w:rsidRPr="00CA3C6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заявлений (оферт) на заключение договора на техническое обслуживание и ремонт внутридомового/ внутриквартирного газового оборудования </w:t>
      </w:r>
      <w:r w:rsidR="00CA3C61" w:rsidRPr="00CA3C61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Кемеровской области – Кузбасса</w:t>
      </w:r>
      <w:r w:rsidR="00CA3C61" w:rsidRPr="00CA3C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0797" w:rsidRPr="00CA3C61">
        <w:rPr>
          <w:rFonts w:ascii="Times New Roman" w:hAnsi="Times New Roman" w:cs="Times New Roman"/>
          <w:sz w:val="24"/>
          <w:szCs w:val="24"/>
        </w:rPr>
        <w:t>(далее - Договора на  техническое обслуживание и ремонт ВДГО/ ВКГО) в соответствии с Постановлением Правительства</w:t>
      </w:r>
      <w:proofErr w:type="gramEnd"/>
      <w:r w:rsidR="00620797" w:rsidRPr="00CA3C61">
        <w:rPr>
          <w:rFonts w:ascii="Times New Roman" w:hAnsi="Times New Roman" w:cs="Times New Roman"/>
          <w:sz w:val="24"/>
          <w:szCs w:val="24"/>
        </w:rPr>
        <w:t xml:space="preserve"> РФ от 14 мая 2013 г. </w:t>
      </w:r>
      <w:r w:rsidR="00CA3C61">
        <w:rPr>
          <w:rFonts w:ascii="Times New Roman" w:hAnsi="Times New Roman" w:cs="Times New Roman"/>
          <w:sz w:val="24"/>
          <w:szCs w:val="24"/>
        </w:rPr>
        <w:t>№</w:t>
      </w:r>
      <w:r w:rsidR="00620797" w:rsidRPr="00CA3C61">
        <w:rPr>
          <w:rFonts w:ascii="Times New Roman" w:hAnsi="Times New Roman" w:cs="Times New Roman"/>
          <w:sz w:val="24"/>
          <w:szCs w:val="24"/>
        </w:rPr>
        <w:t xml:space="preserve"> 410 </w:t>
      </w:r>
      <w:r w:rsidR="006D6333" w:rsidRPr="00CA3C61">
        <w:rPr>
          <w:rFonts w:ascii="Times New Roman" w:hAnsi="Times New Roman" w:cs="Times New Roman"/>
          <w:sz w:val="24"/>
          <w:szCs w:val="24"/>
        </w:rPr>
        <w:t>«</w:t>
      </w:r>
      <w:r w:rsidR="00620797" w:rsidRPr="00CA3C61">
        <w:rPr>
          <w:rFonts w:ascii="Times New Roman" w:hAnsi="Times New Roman" w:cs="Times New Roman"/>
          <w:sz w:val="24"/>
          <w:szCs w:val="24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6D6333" w:rsidRPr="00CA3C61">
        <w:rPr>
          <w:rFonts w:ascii="Times New Roman" w:hAnsi="Times New Roman" w:cs="Times New Roman"/>
          <w:sz w:val="24"/>
          <w:szCs w:val="24"/>
        </w:rPr>
        <w:t>»</w:t>
      </w:r>
      <w:r w:rsidR="00620797" w:rsidRPr="00CA3C61">
        <w:rPr>
          <w:rFonts w:ascii="Times New Roman" w:hAnsi="Times New Roman" w:cs="Times New Roman"/>
          <w:sz w:val="24"/>
          <w:szCs w:val="24"/>
        </w:rPr>
        <w:t xml:space="preserve"> для оказания услуг «Заключение договора на техническое обслуживание и ремонт ВДГО/ ВКГО»  </w:t>
      </w:r>
    </w:p>
    <w:p w:rsidR="00620797" w:rsidRDefault="00D67BEB" w:rsidP="00CA3C6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(далее - Оферта) адресована</w:t>
      </w:r>
      <w:r w:rsidRPr="00FA21F3">
        <w:rPr>
          <w:rFonts w:ascii="Times New Roman" w:hAnsi="Times New Roman" w:cs="Times New Roman"/>
          <w:sz w:val="24"/>
          <w:szCs w:val="24"/>
        </w:rPr>
        <w:t xml:space="preserve"> </w:t>
      </w:r>
      <w:r w:rsidR="000A5BDA" w:rsidRPr="00FA21F3">
        <w:rPr>
          <w:rFonts w:ascii="Times New Roman" w:hAnsi="Times New Roman" w:cs="Times New Roman"/>
          <w:sz w:val="24"/>
          <w:szCs w:val="24"/>
        </w:rPr>
        <w:t xml:space="preserve">физическим и </w:t>
      </w:r>
      <w:r w:rsidRPr="00FA21F3">
        <w:rPr>
          <w:rFonts w:ascii="Times New Roman" w:hAnsi="Times New Roman" w:cs="Times New Roman"/>
          <w:sz w:val="24"/>
          <w:szCs w:val="24"/>
        </w:rPr>
        <w:t>юридическим лицам (далее – Претенденты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F23"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официальным публичным предложением</w:t>
      </w:r>
      <w:r w:rsidR="00A06893" w:rsidRPr="00FA21F3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автономного учреждения </w:t>
      </w:r>
      <w:r w:rsidR="00A06893"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«Уполномоченный многофункциональный центр предоставления государственных и муниципальных услуг на территории Кузбасса»</w:t>
      </w:r>
      <w:r w:rsidR="00A06893" w:rsidRPr="00FA2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«УМФЦ Кузбасса»</w:t>
      </w:r>
      <w:r w:rsidR="00A06893" w:rsidRPr="00FA21F3">
        <w:rPr>
          <w:rFonts w:ascii="Times New Roman" w:hAnsi="Times New Roman" w:cs="Times New Roman"/>
          <w:sz w:val="24"/>
          <w:szCs w:val="24"/>
        </w:rPr>
        <w:t xml:space="preserve">) </w:t>
      </w:r>
      <w:r w:rsidR="00620797">
        <w:rPr>
          <w:rFonts w:ascii="PT Astra Serif" w:hAnsi="PT Astra Serif"/>
          <w:sz w:val="24"/>
          <w:szCs w:val="24"/>
        </w:rPr>
        <w:t>заключить агентский договор об организации информирования и приема Заявлений (оферт) с прилагаемыми документами от физических лиц на оказание услуг «Заключение договора на техническое обслуживание и ремонт ВДГО/ ВКГО» на условиях, изложенных в Приложении № 2 к настоящей Оферте.</w:t>
      </w:r>
    </w:p>
    <w:p w:rsidR="00E90455" w:rsidRPr="00960A4B" w:rsidRDefault="00E90455" w:rsidP="0062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21F3">
        <w:rPr>
          <w:rFonts w:ascii="Times New Roman" w:hAnsi="Times New Roman" w:cs="Times New Roman"/>
          <w:sz w:val="24"/>
          <w:szCs w:val="24"/>
        </w:rPr>
        <w:t xml:space="preserve">Оферта </w:t>
      </w:r>
      <w:r w:rsidR="00620797">
        <w:rPr>
          <w:rFonts w:ascii="PT Astra Serif" w:hAnsi="PT Astra Serif"/>
          <w:sz w:val="24"/>
          <w:szCs w:val="24"/>
        </w:rPr>
        <w:t>в</w:t>
      </w:r>
      <w:r w:rsidR="00A56C6E">
        <w:rPr>
          <w:rFonts w:ascii="PT Astra Serif" w:hAnsi="PT Astra Serif"/>
          <w:sz w:val="24"/>
          <w:szCs w:val="24"/>
        </w:rPr>
        <w:t>ступает в</w:t>
      </w:r>
      <w:r w:rsidR="00620797">
        <w:rPr>
          <w:rFonts w:ascii="PT Astra Serif" w:hAnsi="PT Astra Serif"/>
          <w:sz w:val="24"/>
          <w:szCs w:val="24"/>
        </w:rPr>
        <w:t xml:space="preserve"> силу со дня, следующего за днем размещения её на официальном сайте </w:t>
      </w:r>
      <w:r w:rsidRPr="00FA21F3">
        <w:rPr>
          <w:rFonts w:ascii="Times New Roman" w:hAnsi="Times New Roman" w:cs="Times New Roman"/>
          <w:sz w:val="24"/>
          <w:szCs w:val="24"/>
        </w:rPr>
        <w:t xml:space="preserve">ГАУ «УМФЦ </w:t>
      </w:r>
      <w:r w:rsidR="003C3C5C" w:rsidRPr="00F64908">
        <w:rPr>
          <w:rFonts w:ascii="Times New Roman" w:hAnsi="Times New Roman" w:cs="Times New Roman"/>
          <w:sz w:val="24"/>
          <w:szCs w:val="24"/>
        </w:rPr>
        <w:t>Кузбасса</w:t>
      </w:r>
      <w:r w:rsidRPr="00960A4B">
        <w:rPr>
          <w:rFonts w:ascii="Times New Roman" w:hAnsi="Times New Roman" w:cs="Times New Roman"/>
          <w:sz w:val="24"/>
          <w:szCs w:val="24"/>
        </w:rPr>
        <w:t xml:space="preserve">» </w:t>
      </w:r>
      <w:r w:rsidR="00F64908" w:rsidRPr="00960A4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64908" w:rsidRPr="00960A4B">
          <w:rPr>
            <w:rStyle w:val="a5"/>
            <w:rFonts w:ascii="Times New Roman" w:hAnsi="Times New Roman" w:cs="Times New Roman"/>
            <w:bCs/>
            <w:sz w:val="24"/>
            <w:szCs w:val="28"/>
          </w:rPr>
          <w:t>https://umfc42.ru</w:t>
        </w:r>
      </w:hyperlink>
      <w:r w:rsidR="00F64908" w:rsidRPr="00960A4B">
        <w:rPr>
          <w:rFonts w:ascii="Times New Roman" w:hAnsi="Times New Roman" w:cs="Times New Roman"/>
          <w:sz w:val="24"/>
          <w:szCs w:val="24"/>
        </w:rPr>
        <w:t xml:space="preserve">), </w:t>
      </w:r>
      <w:r w:rsidRPr="00960A4B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AF3413">
        <w:rPr>
          <w:rFonts w:ascii="Times New Roman" w:hAnsi="Times New Roman" w:cs="Times New Roman"/>
          <w:sz w:val="24"/>
          <w:szCs w:val="24"/>
        </w:rPr>
        <w:t>31.08.2023</w:t>
      </w:r>
      <w:r w:rsidR="00686159" w:rsidRPr="00960A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0A4B">
        <w:rPr>
          <w:rFonts w:ascii="Times New Roman" w:hAnsi="Times New Roman" w:cs="Times New Roman"/>
          <w:sz w:val="24"/>
          <w:szCs w:val="24"/>
        </w:rPr>
        <w:t xml:space="preserve">. ГАУ «УМФЦ </w:t>
      </w:r>
      <w:r w:rsidR="001E6FF5" w:rsidRPr="00960A4B">
        <w:rPr>
          <w:rFonts w:ascii="Times New Roman" w:hAnsi="Times New Roman" w:cs="Times New Roman"/>
          <w:sz w:val="24"/>
          <w:szCs w:val="24"/>
        </w:rPr>
        <w:t>Кузбасса</w:t>
      </w:r>
      <w:r w:rsidRPr="00960A4B">
        <w:rPr>
          <w:rFonts w:ascii="Times New Roman" w:hAnsi="Times New Roman" w:cs="Times New Roman"/>
          <w:sz w:val="24"/>
          <w:szCs w:val="24"/>
        </w:rPr>
        <w:t>» вправе отменить Оферту в любое время без объяснения причин.</w:t>
      </w:r>
    </w:p>
    <w:p w:rsidR="00FA21F3" w:rsidRDefault="00371942" w:rsidP="00620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Акцептовать Оферту (отозваться на Оферту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вправе </w:t>
      </w:r>
      <w:r w:rsidR="00221459"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</w:t>
      </w:r>
      <w:r w:rsidR="00B7178D"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1AF" w:rsidRPr="00F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262" w:rsidRPr="00FA21F3">
        <w:rPr>
          <w:rFonts w:ascii="Times New Roman" w:eastAsia="Calibri" w:hAnsi="Times New Roman" w:cs="Times New Roman"/>
          <w:sz w:val="24"/>
          <w:szCs w:val="24"/>
        </w:rPr>
        <w:t>которые соответствуют требованиям, необходимым для оказания услуги</w:t>
      </w:r>
      <w:r w:rsidR="006F3F23" w:rsidRPr="00FA21F3">
        <w:rPr>
          <w:rFonts w:ascii="Times New Roman" w:eastAsia="Calibri" w:hAnsi="Times New Roman" w:cs="Times New Roman"/>
          <w:sz w:val="24"/>
          <w:szCs w:val="24"/>
        </w:rPr>
        <w:t xml:space="preserve"> физическим и юридическим лицам:</w:t>
      </w:r>
      <w:r w:rsidR="00201262" w:rsidRPr="00FA2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1F3" w:rsidRPr="00FA21F3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внутридомового/ внутриквартирного газового оборудования </w:t>
      </w:r>
      <w:r w:rsidR="00FA21F3" w:rsidRPr="00FA21F3">
        <w:rPr>
          <w:rFonts w:ascii="Times New Roman" w:eastAsia="Calibri" w:hAnsi="Times New Roman" w:cs="Times New Roman"/>
          <w:sz w:val="24"/>
          <w:szCs w:val="24"/>
        </w:rPr>
        <w:t>на территории Кемеровской области – Кузбасса</w:t>
      </w:r>
      <w:r w:rsidR="00FA2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262E" w:rsidRPr="00FA21F3" w:rsidRDefault="006F3F23" w:rsidP="00620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1F3">
        <w:rPr>
          <w:rFonts w:ascii="Times New Roman" w:hAnsi="Times New Roman" w:cs="Times New Roman"/>
          <w:sz w:val="24"/>
          <w:szCs w:val="24"/>
        </w:rPr>
        <w:t>Акцепт настоящей публичной О</w:t>
      </w:r>
      <w:r w:rsidR="000C262E" w:rsidRPr="00FA21F3">
        <w:rPr>
          <w:rFonts w:ascii="Times New Roman" w:hAnsi="Times New Roman" w:cs="Times New Roman"/>
          <w:sz w:val="24"/>
          <w:szCs w:val="24"/>
        </w:rPr>
        <w:t>ферты осуществляется путем направления Претендентом ответа о согласии с условиями агентского договора (форма с</w:t>
      </w:r>
      <w:r w:rsidR="00201262" w:rsidRPr="00FA21F3">
        <w:rPr>
          <w:rFonts w:ascii="Times New Roman" w:hAnsi="Times New Roman" w:cs="Times New Roman"/>
          <w:sz w:val="24"/>
          <w:szCs w:val="24"/>
        </w:rPr>
        <w:t>огласия приведена в П</w:t>
      </w:r>
      <w:r w:rsidR="000C262E" w:rsidRPr="00FA21F3">
        <w:rPr>
          <w:rFonts w:ascii="Times New Roman" w:hAnsi="Times New Roman" w:cs="Times New Roman"/>
          <w:sz w:val="24"/>
          <w:szCs w:val="24"/>
        </w:rPr>
        <w:t xml:space="preserve">риложении №1 к настоящей оферте), предлагаемого к заключению настоящей Офертой, изложенными в Приложении № 2 к настоящей Оферте, на электронный адрес ГАУ «УМФЦ </w:t>
      </w:r>
      <w:r w:rsidR="00E15985" w:rsidRPr="00FA21F3">
        <w:rPr>
          <w:rFonts w:ascii="Times New Roman" w:hAnsi="Times New Roman" w:cs="Times New Roman"/>
          <w:sz w:val="24"/>
          <w:szCs w:val="24"/>
        </w:rPr>
        <w:t>Кузбасса»</w:t>
      </w:r>
      <w:r w:rsidR="000C262E" w:rsidRPr="00FA21F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C262E" w:rsidRPr="00FA21F3">
          <w:rPr>
            <w:rStyle w:val="a5"/>
            <w:rFonts w:ascii="Times New Roman" w:hAnsi="Times New Roman" w:cs="Times New Roman"/>
            <w:sz w:val="24"/>
            <w:szCs w:val="24"/>
          </w:rPr>
          <w:t>info@umfc42.ru</w:t>
        </w:r>
      </w:hyperlink>
      <w:r w:rsidR="000C262E" w:rsidRPr="00FA21F3">
        <w:rPr>
          <w:rFonts w:ascii="Times New Roman" w:hAnsi="Times New Roman" w:cs="Times New Roman"/>
          <w:sz w:val="24"/>
          <w:szCs w:val="24"/>
        </w:rPr>
        <w:t xml:space="preserve"> (в виде скан-копий документов), с последующим направлением оригиналов документов по почте, заказным письмом с уведомлением о вручении (почтовый адрес: </w:t>
      </w:r>
      <w:r w:rsidR="00E15985" w:rsidRPr="00FA21F3">
        <w:rPr>
          <w:rFonts w:ascii="Times New Roman" w:hAnsi="Times New Roman" w:cs="Times New Roman"/>
          <w:sz w:val="24"/>
          <w:szCs w:val="24"/>
        </w:rPr>
        <w:t>6500</w:t>
      </w:r>
      <w:r w:rsidR="00EB34BF" w:rsidRPr="00FA21F3">
        <w:rPr>
          <w:rFonts w:ascii="Times New Roman" w:hAnsi="Times New Roman" w:cs="Times New Roman"/>
          <w:sz w:val="24"/>
          <w:szCs w:val="24"/>
        </w:rPr>
        <w:t>66</w:t>
      </w:r>
      <w:r w:rsidR="00E15985" w:rsidRPr="00FA21F3">
        <w:rPr>
          <w:rFonts w:ascii="Times New Roman" w:hAnsi="Times New Roman" w:cs="Times New Roman"/>
          <w:sz w:val="24"/>
          <w:szCs w:val="24"/>
        </w:rPr>
        <w:t>, Кемеровская область</w:t>
      </w:r>
      <w:r w:rsidR="00EB34BF" w:rsidRPr="00FA21F3">
        <w:rPr>
          <w:rFonts w:ascii="Times New Roman" w:hAnsi="Times New Roman" w:cs="Times New Roman"/>
          <w:sz w:val="24"/>
          <w:szCs w:val="24"/>
        </w:rPr>
        <w:t>-Кузбасс</w:t>
      </w:r>
      <w:r w:rsidR="00E15985" w:rsidRPr="00FA21F3">
        <w:rPr>
          <w:rFonts w:ascii="Times New Roman" w:hAnsi="Times New Roman" w:cs="Times New Roman"/>
          <w:sz w:val="24"/>
          <w:szCs w:val="24"/>
        </w:rPr>
        <w:t>, г. Кемерово, Пионерский бульвар, стр.3, пом.</w:t>
      </w:r>
      <w:r w:rsidR="00EB34BF" w:rsidRPr="00FA21F3">
        <w:rPr>
          <w:rFonts w:ascii="Times New Roman" w:hAnsi="Times New Roman" w:cs="Times New Roman"/>
          <w:sz w:val="24"/>
          <w:szCs w:val="24"/>
        </w:rPr>
        <w:t>1</w:t>
      </w:r>
      <w:r w:rsidR="000C262E" w:rsidRPr="00FA21F3">
        <w:rPr>
          <w:rFonts w:ascii="Times New Roman" w:hAnsi="Times New Roman" w:cs="Times New Roman"/>
          <w:sz w:val="24"/>
          <w:szCs w:val="24"/>
        </w:rPr>
        <w:t>), либо наро</w:t>
      </w:r>
      <w:r w:rsidR="00E15985" w:rsidRPr="00FA21F3">
        <w:rPr>
          <w:rFonts w:ascii="Times New Roman" w:hAnsi="Times New Roman" w:cs="Times New Roman"/>
          <w:sz w:val="24"/>
          <w:szCs w:val="24"/>
        </w:rPr>
        <w:t>чно по адресу местонахождения ГА</w:t>
      </w:r>
      <w:r w:rsidR="000C262E" w:rsidRPr="00FA21F3">
        <w:rPr>
          <w:rFonts w:ascii="Times New Roman" w:hAnsi="Times New Roman" w:cs="Times New Roman"/>
          <w:sz w:val="24"/>
          <w:szCs w:val="24"/>
        </w:rPr>
        <w:t xml:space="preserve">У «УМФЦ </w:t>
      </w:r>
      <w:r w:rsidR="00F262EB" w:rsidRPr="00FA21F3">
        <w:rPr>
          <w:rFonts w:ascii="Times New Roman" w:hAnsi="Times New Roman" w:cs="Times New Roman"/>
          <w:sz w:val="24"/>
          <w:szCs w:val="24"/>
        </w:rPr>
        <w:t>Кузбасса</w:t>
      </w:r>
      <w:r w:rsidR="000C262E" w:rsidRPr="00FA21F3">
        <w:rPr>
          <w:rFonts w:ascii="Times New Roman" w:hAnsi="Times New Roman" w:cs="Times New Roman"/>
          <w:sz w:val="24"/>
          <w:szCs w:val="24"/>
        </w:rPr>
        <w:t>»: 6500</w:t>
      </w:r>
      <w:r w:rsidR="00EB34BF" w:rsidRPr="00FA21F3">
        <w:rPr>
          <w:rFonts w:ascii="Times New Roman" w:hAnsi="Times New Roman" w:cs="Times New Roman"/>
          <w:sz w:val="24"/>
          <w:szCs w:val="24"/>
        </w:rPr>
        <w:t>66</w:t>
      </w:r>
      <w:r w:rsidR="000C262E" w:rsidRPr="00FA21F3">
        <w:rPr>
          <w:rFonts w:ascii="Times New Roman" w:hAnsi="Times New Roman" w:cs="Times New Roman"/>
          <w:sz w:val="24"/>
          <w:szCs w:val="24"/>
        </w:rPr>
        <w:t>, Кемеровская область</w:t>
      </w:r>
      <w:r w:rsidR="00EB34BF" w:rsidRPr="00FA21F3">
        <w:rPr>
          <w:rFonts w:ascii="Times New Roman" w:hAnsi="Times New Roman" w:cs="Times New Roman"/>
          <w:sz w:val="24"/>
          <w:szCs w:val="24"/>
        </w:rPr>
        <w:t>-Кузбасс</w:t>
      </w:r>
      <w:r w:rsidR="000C262E" w:rsidRPr="00FA21F3">
        <w:rPr>
          <w:rFonts w:ascii="Times New Roman" w:hAnsi="Times New Roman" w:cs="Times New Roman"/>
          <w:sz w:val="24"/>
          <w:szCs w:val="24"/>
        </w:rPr>
        <w:t>, г. Кемерово, Пионерский бульвар, стр.3, пом.1 (</w:t>
      </w:r>
      <w:r w:rsidR="005D4420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0C262E" w:rsidRPr="00FA21F3">
        <w:rPr>
          <w:rFonts w:ascii="Times New Roman" w:hAnsi="Times New Roman" w:cs="Times New Roman"/>
          <w:sz w:val="24"/>
          <w:szCs w:val="24"/>
        </w:rPr>
        <w:t xml:space="preserve">опубликования настоящей оферты и  до </w:t>
      </w:r>
      <w:r w:rsidR="00AF3413">
        <w:rPr>
          <w:rFonts w:ascii="Times New Roman" w:hAnsi="Times New Roman" w:cs="Times New Roman"/>
          <w:sz w:val="24"/>
          <w:szCs w:val="24"/>
        </w:rPr>
        <w:t>31.08.2023</w:t>
      </w:r>
      <w:r w:rsidR="000C262E" w:rsidRPr="00FA21F3">
        <w:rPr>
          <w:rFonts w:ascii="Times New Roman" w:hAnsi="Times New Roman" w:cs="Times New Roman"/>
          <w:sz w:val="24"/>
          <w:szCs w:val="24"/>
        </w:rPr>
        <w:t>).</w:t>
      </w:r>
    </w:p>
    <w:p w:rsidR="001E6FF5" w:rsidRPr="00FA21F3" w:rsidRDefault="001E6FF5" w:rsidP="00620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</w:t>
      </w:r>
      <w:r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вознаграждения ГАУ «УМФЦ Кузбасса» по агентскому договору составляет не менее </w:t>
      </w:r>
      <w:r w:rsidR="00EB34BF"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>257</w:t>
      </w:r>
      <w:r w:rsidR="006250B6"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34BF"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>(двести пятьдесят семь</w:t>
      </w:r>
      <w:r w:rsidR="00DC19FD"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B34BF"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52</w:t>
      </w:r>
      <w:r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19FD"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копейки</w:t>
      </w:r>
      <w:r w:rsidR="006250B6" w:rsidRPr="009432D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</w:t>
      </w:r>
      <w:r w:rsidR="006250B6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числе НДС,</w:t>
      </w:r>
      <w:r w:rsidR="00201262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ставке установленной действующим законодательством Российской Федерации,</w:t>
      </w:r>
      <w:r w:rsidR="00EB34BF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каждое принятое заявление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6FF5" w:rsidRPr="00FA21F3" w:rsidRDefault="001E6FF5" w:rsidP="00620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433 Гражданского Кодекса Российской Федерации датой акцепта Оферты и моментом заключения агентского договора будет признана дата получения ответа от Претендента о полном и безоговорочном согласии с условиями агентского договора, изложенными в Приложении № </w:t>
      </w:r>
      <w:r w:rsidR="005D442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настоящей Оферте. Заключение 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агентского 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1E6FF5" w:rsidRDefault="00D93DD3" w:rsidP="00620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ГАУ «УМФЦ Кузбасса»</w:t>
      </w:r>
      <w:r w:rsidR="001E6FF5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оставляет за собой право вносить изменения в Оферту, в связи с чем Претенденты обязуются самостоятельно контролировать наличие изменений. Изменение Оферты осуществляется путем внесения </w:t>
      </w:r>
      <w:r w:rsidR="009341AF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изменений,</w:t>
      </w:r>
      <w:r w:rsidR="001E6FF5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непосредственно в текст </w:t>
      </w:r>
      <w:r w:rsidR="00960A4B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Оферты,</w:t>
      </w:r>
      <w:r w:rsidR="001E6FF5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размещенной на сайте.</w:t>
      </w:r>
    </w:p>
    <w:p w:rsidR="00D23127" w:rsidRPr="00FA21F3" w:rsidRDefault="00D23127" w:rsidP="00620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FF5" w:rsidRPr="00D23127" w:rsidRDefault="001E6FF5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Реквизиты ГАУ «УМФЦ Кузбасса»:</w:t>
      </w:r>
    </w:p>
    <w:p w:rsidR="002E0C24" w:rsidRPr="00FA21F3" w:rsidRDefault="002E0C24" w:rsidP="00D2312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1134205015702</w:t>
      </w:r>
    </w:p>
    <w:p w:rsidR="002E0C24" w:rsidRPr="00FA21F3" w:rsidRDefault="002E0C24" w:rsidP="00D2312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 4205270220/420501001</w:t>
      </w:r>
    </w:p>
    <w:p w:rsidR="002E0C24" w:rsidRPr="00FA21F3" w:rsidRDefault="00AC4B73" w:rsidP="00D2312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МИНФИН КУЗБАССА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C24"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(ГАУ «УМФЦ Кузбасса», л/счет 30396Ь78460)</w:t>
      </w:r>
    </w:p>
    <w:p w:rsidR="002E0C24" w:rsidRPr="00FA21F3" w:rsidRDefault="002E0C24" w:rsidP="00D2312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казначейского счета: 03224643320000003900</w:t>
      </w:r>
    </w:p>
    <w:p w:rsidR="002E0C24" w:rsidRPr="00FA21F3" w:rsidRDefault="002E0C24" w:rsidP="00D2312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ЕКС: 40102810745370000032</w:t>
      </w:r>
    </w:p>
    <w:p w:rsidR="002E0C24" w:rsidRPr="00FA21F3" w:rsidRDefault="002E0C24" w:rsidP="00D2312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Кемерово Банка России//УФК по Кемеровской области – Кузбассу г. Кемерово</w:t>
      </w:r>
    </w:p>
    <w:p w:rsidR="002E0C24" w:rsidRPr="00FA21F3" w:rsidRDefault="002E0C24" w:rsidP="00D2312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013207212, ОКТМО: 32701000, </w:t>
      </w:r>
      <w:r w:rsidRPr="00515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Pr="00F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021F" w:rsidRPr="00F1021F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F1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94" w:rsidRPr="00FA21F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УИН:0</w:t>
      </w:r>
    </w:p>
    <w:p w:rsidR="001E6FF5" w:rsidRPr="00FA21F3" w:rsidRDefault="001E6FF5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6500</w:t>
      </w:r>
      <w:r w:rsidR="006A61D9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Кемеровская область</w:t>
      </w:r>
      <w:r w:rsidR="006A61D9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-Кузбасс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, г. Кемерово, Пионерский бульвар, стр.3, пом.1.</w:t>
      </w:r>
    </w:p>
    <w:p w:rsidR="001E6FF5" w:rsidRDefault="001E6FF5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нахождения: 6500</w:t>
      </w:r>
      <w:r w:rsidR="006A61D9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Кемеровская область</w:t>
      </w:r>
      <w:r w:rsidR="006A61D9"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-Кузбасс</w:t>
      </w:r>
      <w:r w:rsidRPr="00FA21F3">
        <w:rPr>
          <w:rFonts w:ascii="Times New Roman" w:eastAsia="Times New Roman" w:hAnsi="Times New Roman" w:cs="Times New Roman"/>
          <w:sz w:val="24"/>
          <w:szCs w:val="24"/>
          <w:lang w:eastAsia="ar-SA"/>
        </w:rPr>
        <w:t>, г. Кемерово, Пионерский бульвар, стр.3, пом.1.</w:t>
      </w: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3D4" w:rsidRDefault="00CF33D4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3D4" w:rsidRDefault="00CF33D4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3D4" w:rsidRDefault="00CF33D4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3D4" w:rsidRDefault="00CF33D4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Default="00EB1526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526" w:rsidRPr="00EB1526" w:rsidRDefault="00EB1526" w:rsidP="00EB1526">
      <w:pPr>
        <w:spacing w:after="0"/>
        <w:jc w:val="right"/>
        <w:rPr>
          <w:rFonts w:ascii="Times New Roman" w:hAnsi="Times New Roman" w:cs="Times New Roman"/>
          <w:b/>
        </w:rPr>
      </w:pPr>
      <w:r w:rsidRPr="00EB1526">
        <w:rPr>
          <w:rFonts w:ascii="Times New Roman" w:hAnsi="Times New Roman" w:cs="Times New Roman"/>
          <w:b/>
        </w:rPr>
        <w:lastRenderedPageBreak/>
        <w:t>Приложение № 1</w:t>
      </w:r>
    </w:p>
    <w:p w:rsidR="00EB1526" w:rsidRPr="00EB1526" w:rsidRDefault="00EB1526" w:rsidP="00EB1526">
      <w:pPr>
        <w:spacing w:after="0"/>
        <w:jc w:val="right"/>
        <w:rPr>
          <w:rFonts w:ascii="Times New Roman" w:hAnsi="Times New Roman" w:cs="Times New Roman"/>
          <w:b/>
        </w:rPr>
      </w:pPr>
      <w:r w:rsidRPr="00EB1526">
        <w:rPr>
          <w:rFonts w:ascii="Times New Roman" w:hAnsi="Times New Roman" w:cs="Times New Roman"/>
          <w:b/>
        </w:rPr>
        <w:t xml:space="preserve">к ПУБЛИЧНОЙ ОФЕРТЕ НА ЗАКЛЮЧЕНИЕ АГЕНТСКОГО ДОГОВОРА </w:t>
      </w:r>
    </w:p>
    <w:p w:rsidR="00EB1526" w:rsidRPr="00EB1526" w:rsidRDefault="00EB1526" w:rsidP="00EB1526">
      <w:pPr>
        <w:spacing w:after="0"/>
        <w:ind w:firstLine="708"/>
        <w:jc w:val="right"/>
        <w:rPr>
          <w:rFonts w:ascii="Times New Roman" w:hAnsi="Times New Roman" w:cs="Times New Roman"/>
          <w:b/>
        </w:rPr>
      </w:pPr>
      <w:r w:rsidRPr="00EB1526">
        <w:rPr>
          <w:rFonts w:ascii="Times New Roman" w:hAnsi="Times New Roman" w:cs="Times New Roman"/>
          <w:b/>
        </w:rPr>
        <w:t xml:space="preserve">Об организации информирования и приема от физических лиц заявлений (оферт) на заключение договора на техническое обслуживание и ремонт внутридомового/ внутриквартирного газового оборудования </w:t>
      </w:r>
      <w:r w:rsidRPr="00EB1526">
        <w:rPr>
          <w:rFonts w:ascii="Times New Roman" w:eastAsia="Calibri" w:hAnsi="Times New Roman" w:cs="Times New Roman"/>
          <w:b/>
        </w:rPr>
        <w:t>на территории Кемеровской области – Кузбасса</w:t>
      </w:r>
    </w:p>
    <w:p w:rsidR="00EB1526" w:rsidRPr="00EB1526" w:rsidRDefault="00EB1526" w:rsidP="00EB1526">
      <w:pPr>
        <w:jc w:val="right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  <w:b/>
        </w:rPr>
        <w:t>от ____ ______________20</w:t>
      </w:r>
      <w:r>
        <w:rPr>
          <w:rFonts w:ascii="Times New Roman" w:hAnsi="Times New Roman" w:cs="Times New Roman"/>
          <w:b/>
        </w:rPr>
        <w:t xml:space="preserve">   </w:t>
      </w:r>
      <w:r w:rsidRPr="00EB1526">
        <w:rPr>
          <w:rFonts w:ascii="Times New Roman" w:hAnsi="Times New Roman" w:cs="Times New Roman"/>
          <w:b/>
        </w:rPr>
        <w:t xml:space="preserve"> г</w:t>
      </w:r>
      <w:r w:rsidRPr="00EB1526">
        <w:rPr>
          <w:rFonts w:ascii="Times New Roman" w:hAnsi="Times New Roman" w:cs="Times New Roman"/>
        </w:rPr>
        <w:t>.</w:t>
      </w:r>
    </w:p>
    <w:p w:rsidR="00380F94" w:rsidRDefault="00380F94" w:rsidP="00380F94">
      <w:pPr>
        <w:shd w:val="clear" w:color="auto" w:fill="FFFFFF"/>
        <w:spacing w:after="0" w:line="336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EB1526" w:rsidRPr="00EB1526" w:rsidRDefault="00EB1526" w:rsidP="00380F94">
      <w:pPr>
        <w:shd w:val="clear" w:color="auto" w:fill="FFFFFF"/>
        <w:spacing w:after="0" w:line="336" w:lineRule="atLeast"/>
        <w:jc w:val="center"/>
        <w:outlineLvl w:val="0"/>
        <w:rPr>
          <w:rFonts w:ascii="Times New Roman" w:hAnsi="Times New Roman" w:cs="Times New Roman"/>
          <w:b/>
        </w:rPr>
      </w:pPr>
      <w:r w:rsidRPr="00EB1526">
        <w:rPr>
          <w:rFonts w:ascii="Times New Roman" w:hAnsi="Times New Roman" w:cs="Times New Roman"/>
          <w:b/>
        </w:rPr>
        <w:t>ОТВЕТ НА ПУБЛИЧНУЮ ОФЕРТУ НА ЗАКЛЮЧЕНИЕ АГЕНТСКОГО ДОГОВОРА</w:t>
      </w:r>
    </w:p>
    <w:p w:rsidR="00EB1526" w:rsidRPr="00EB1526" w:rsidRDefault="00EB1526" w:rsidP="00380F94">
      <w:pPr>
        <w:spacing w:after="0"/>
        <w:jc w:val="center"/>
        <w:rPr>
          <w:rFonts w:ascii="Times New Roman" w:eastAsia="Calibri" w:hAnsi="Times New Roman" w:cs="Times New Roman"/>
        </w:rPr>
      </w:pPr>
      <w:r w:rsidRPr="00EB1526">
        <w:rPr>
          <w:rFonts w:ascii="Times New Roman" w:hAnsi="Times New Roman" w:cs="Times New Roman"/>
        </w:rPr>
        <w:t xml:space="preserve">Об организации информирования и приема от физических лиц заявлений (оферт) на заключение договора на техническое обслуживание и ремонт внутридомового/ внутриквартирного газового оборудования </w:t>
      </w:r>
      <w:r w:rsidRPr="00EB1526">
        <w:rPr>
          <w:rFonts w:ascii="Times New Roman" w:eastAsia="Calibri" w:hAnsi="Times New Roman" w:cs="Times New Roman"/>
        </w:rPr>
        <w:t>на территории Кемеровской области – Кузбасса</w:t>
      </w:r>
    </w:p>
    <w:p w:rsidR="00EB1526" w:rsidRPr="00EB1526" w:rsidRDefault="00EB1526" w:rsidP="00380F9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B1526">
        <w:rPr>
          <w:rFonts w:ascii="Times New Roman" w:hAnsi="Times New Roman" w:cs="Times New Roman"/>
        </w:rPr>
        <w:t>в ГАУ «УМФЦ Кузбасса»</w:t>
      </w:r>
    </w:p>
    <w:p w:rsidR="00EB1526" w:rsidRPr="00EB1526" w:rsidRDefault="00380F94" w:rsidP="00380F94">
      <w:pPr>
        <w:shd w:val="clear" w:color="auto" w:fill="FFFFFF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</w:t>
      </w:r>
      <w:r w:rsidR="00EB1526" w:rsidRPr="00EB1526"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EB1526" w:rsidRPr="00EB1526" w:rsidRDefault="00EB1526" w:rsidP="00380F94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>(наименование организации или ФИО индивидуального предпринимателя)</w:t>
      </w:r>
    </w:p>
    <w:p w:rsidR="00EB1526" w:rsidRPr="00EB1526" w:rsidRDefault="00EB1526" w:rsidP="00380F94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>1. Сведения об организации (об индивидуальном предпринимателе):</w:t>
      </w:r>
    </w:p>
    <w:p w:rsidR="00EB1526" w:rsidRPr="00EB1526" w:rsidRDefault="00EB1526" w:rsidP="00380F94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 xml:space="preserve">1.1. Полное наименование организации (на основании учредительных документов) или ФИО индивидуального предпринимателя: </w:t>
      </w:r>
      <w:r w:rsidR="00380F94">
        <w:rPr>
          <w:rFonts w:ascii="Times New Roman" w:hAnsi="Times New Roman" w:cs="Times New Roman"/>
        </w:rPr>
        <w:t>_______</w:t>
      </w:r>
      <w:r w:rsidRPr="00EB1526">
        <w:rPr>
          <w:rFonts w:ascii="Times New Roman" w:hAnsi="Times New Roman" w:cs="Times New Roman"/>
          <w:kern w:val="36"/>
          <w:u w:val="single"/>
        </w:rPr>
        <w:t>_________________________________________</w:t>
      </w:r>
    </w:p>
    <w:p w:rsidR="00EB1526" w:rsidRPr="00EB1526" w:rsidRDefault="00EB1526" w:rsidP="0038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 xml:space="preserve">1.2. Сокращенное наименование организации (на основании учредительных документов): </w:t>
      </w:r>
      <w:r w:rsidRPr="00EB1526">
        <w:rPr>
          <w:rFonts w:ascii="Times New Roman" w:hAnsi="Times New Roman" w:cs="Times New Roman"/>
        </w:rPr>
        <w:br/>
      </w:r>
      <w:r w:rsidRPr="00EB1526">
        <w:rPr>
          <w:rFonts w:ascii="Times New Roman" w:hAnsi="Times New Roman" w:cs="Times New Roman"/>
          <w:u w:val="single"/>
        </w:rPr>
        <w:t>____________________________________________________________________+_______________</w:t>
      </w:r>
    </w:p>
    <w:p w:rsidR="00EB1526" w:rsidRPr="00EB1526" w:rsidRDefault="00EB1526" w:rsidP="00380F94">
      <w:pPr>
        <w:shd w:val="clear" w:color="auto" w:fill="FFFFFF"/>
        <w:spacing w:after="0"/>
        <w:ind w:firstLine="709"/>
        <w:rPr>
          <w:rFonts w:ascii="Times New Roman" w:hAnsi="Times New Roman" w:cs="Times New Roman"/>
          <w:u w:val="single"/>
        </w:rPr>
      </w:pPr>
      <w:r w:rsidRPr="00EB1526">
        <w:rPr>
          <w:rFonts w:ascii="Times New Roman" w:hAnsi="Times New Roman" w:cs="Times New Roman"/>
        </w:rPr>
        <w:t>1.3. Место нахождения организац</w:t>
      </w:r>
      <w:proofErr w:type="gramStart"/>
      <w:r w:rsidRPr="00EB1526">
        <w:rPr>
          <w:rFonts w:ascii="Times New Roman" w:hAnsi="Times New Roman" w:cs="Times New Roman"/>
        </w:rPr>
        <w:t>ии и ее</w:t>
      </w:r>
      <w:proofErr w:type="gramEnd"/>
      <w:r w:rsidRPr="00EB1526">
        <w:rPr>
          <w:rFonts w:ascii="Times New Roman" w:hAnsi="Times New Roman" w:cs="Times New Roman"/>
        </w:rPr>
        <w:t xml:space="preserve"> почтовый адрес (место регистрации и проживания индивидуального предпринимателя): </w:t>
      </w:r>
      <w:r w:rsidR="00380F94">
        <w:rPr>
          <w:rFonts w:ascii="Times New Roman" w:hAnsi="Times New Roman" w:cs="Times New Roman"/>
        </w:rPr>
        <w:t>________</w:t>
      </w:r>
      <w:r w:rsidRPr="00EB1526">
        <w:rPr>
          <w:rFonts w:ascii="Times New Roman" w:hAnsi="Times New Roman" w:cs="Times New Roman"/>
        </w:rPr>
        <w:t>____________________________________________</w:t>
      </w:r>
    </w:p>
    <w:p w:rsidR="00EB1526" w:rsidRPr="00EB1526" w:rsidRDefault="00EB1526" w:rsidP="0038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EB1526">
        <w:rPr>
          <w:rFonts w:ascii="Times New Roman" w:hAnsi="Times New Roman" w:cs="Times New Roman"/>
        </w:rPr>
        <w:t xml:space="preserve">1.4. Контактные телефоны: </w:t>
      </w:r>
      <w:r w:rsidRPr="00EB1526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EB1526" w:rsidRPr="00EB1526" w:rsidRDefault="00EB1526" w:rsidP="0038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EB1526">
        <w:rPr>
          <w:rFonts w:ascii="Times New Roman" w:hAnsi="Times New Roman" w:cs="Times New Roman"/>
        </w:rPr>
        <w:t>1.5. Контактные (доверенные) лица_______________________________________________</w:t>
      </w:r>
    </w:p>
    <w:p w:rsidR="00EB1526" w:rsidRPr="00EB1526" w:rsidRDefault="00EB1526" w:rsidP="00380F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 xml:space="preserve">1.6. Адрес электронной почты (при наличии): </w:t>
      </w:r>
      <w:r w:rsidRPr="00EB1526">
        <w:rPr>
          <w:rFonts w:ascii="Times New Roman" w:hAnsi="Times New Roman" w:cs="Times New Roman"/>
          <w:u w:val="single"/>
        </w:rPr>
        <w:t>_______________________________________</w:t>
      </w:r>
      <w:r w:rsidRPr="00EB1526">
        <w:rPr>
          <w:rFonts w:ascii="Times New Roman" w:hAnsi="Times New Roman" w:cs="Times New Roman"/>
        </w:rPr>
        <w:t xml:space="preserve"> </w:t>
      </w:r>
    </w:p>
    <w:p w:rsidR="00EB1526" w:rsidRPr="00EB1526" w:rsidRDefault="00EB1526" w:rsidP="00380F94">
      <w:pPr>
        <w:spacing w:after="0"/>
        <w:ind w:firstLine="680"/>
        <w:jc w:val="both"/>
        <w:rPr>
          <w:rFonts w:ascii="Times New Roman" w:eastAsia="Times New Roman" w:hAnsi="Times New Roman" w:cs="Times New Roman"/>
          <w:u w:val="single"/>
        </w:rPr>
      </w:pPr>
      <w:r w:rsidRPr="00EB1526">
        <w:rPr>
          <w:rFonts w:ascii="Times New Roman" w:hAnsi="Times New Roman" w:cs="Times New Roman"/>
        </w:rPr>
        <w:t xml:space="preserve">2. </w:t>
      </w:r>
      <w:proofErr w:type="gramStart"/>
      <w:r w:rsidRPr="00EB1526">
        <w:rPr>
          <w:rFonts w:ascii="Times New Roman" w:hAnsi="Times New Roman" w:cs="Times New Roman"/>
        </w:rPr>
        <w:t>Изучив публичную оферту от ____ ____________202</w:t>
      </w:r>
      <w:r w:rsidR="00AF3413">
        <w:rPr>
          <w:rFonts w:ascii="Times New Roman" w:hAnsi="Times New Roman" w:cs="Times New Roman"/>
        </w:rPr>
        <w:t>3</w:t>
      </w:r>
      <w:r w:rsidRPr="00EB1526">
        <w:rPr>
          <w:rFonts w:ascii="Times New Roman" w:hAnsi="Times New Roman" w:cs="Times New Roman"/>
        </w:rPr>
        <w:t xml:space="preserve"> года о заключении агентского договора </w:t>
      </w:r>
      <w:r w:rsidRPr="00EB1526">
        <w:rPr>
          <w:rFonts w:ascii="Times New Roman" w:eastAsia="Calibri" w:hAnsi="Times New Roman" w:cs="Times New Roman"/>
        </w:rPr>
        <w:t xml:space="preserve">на оказание для юридических лиц и индивидуальных предпринимателей </w:t>
      </w:r>
      <w:r w:rsidRPr="00EB1526">
        <w:rPr>
          <w:rFonts w:ascii="Times New Roman" w:hAnsi="Times New Roman" w:cs="Times New Roman"/>
        </w:rPr>
        <w:t xml:space="preserve">об организации информирования и приема от физических заявлений (оферт) на заключение договора на техническое обслуживание и ремонт внутридомового/ внутриквартирного газового оборудования </w:t>
      </w:r>
      <w:r w:rsidRPr="00EB1526">
        <w:rPr>
          <w:rFonts w:ascii="Times New Roman" w:eastAsia="Calibri" w:hAnsi="Times New Roman" w:cs="Times New Roman"/>
        </w:rPr>
        <w:t>на территории Кемеровской области – Кузбасса</w:t>
      </w:r>
      <w:r w:rsidRPr="00EB1526">
        <w:rPr>
          <w:rFonts w:ascii="Times New Roman" w:hAnsi="Times New Roman" w:cs="Times New Roman"/>
        </w:rPr>
        <w:t xml:space="preserve"> в соответствии с Постановлением Правительства РФ от 14 мая 2013 г. № 410 «О мерах по обеспечению</w:t>
      </w:r>
      <w:proofErr w:type="gramEnd"/>
      <w:r w:rsidRPr="00EB1526">
        <w:rPr>
          <w:rFonts w:ascii="Times New Roman" w:hAnsi="Times New Roman" w:cs="Times New Roman"/>
        </w:rPr>
        <w:t xml:space="preserve"> безопасности при использовании и содержании внутридомового и внутриквартирного газового оборудования» для оказания услуг «Заключение договора на техническое обслуживание и ремонт ВДГО/ ВКГО»  </w:t>
      </w:r>
      <w:r w:rsidR="00380F94">
        <w:rPr>
          <w:rFonts w:ascii="Times New Roman" w:hAnsi="Times New Roman" w:cs="Times New Roman"/>
        </w:rPr>
        <w:t>_______________________________________________________________________________</w:t>
      </w:r>
    </w:p>
    <w:p w:rsidR="00EB1526" w:rsidRPr="00EB1526" w:rsidRDefault="00EB1526" w:rsidP="00380F9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>(наименование организации или ФИО индивидуального предпринимателя)</w:t>
      </w:r>
    </w:p>
    <w:p w:rsidR="00EB1526" w:rsidRPr="00EB1526" w:rsidRDefault="00EB1526" w:rsidP="00380F94">
      <w:pPr>
        <w:shd w:val="clear" w:color="auto" w:fill="FFFFFF"/>
        <w:spacing w:after="0"/>
        <w:rPr>
          <w:rFonts w:ascii="Times New Roman" w:hAnsi="Times New Roman" w:cs="Times New Roman"/>
          <w:u w:val="single"/>
        </w:rPr>
      </w:pPr>
      <w:r w:rsidRPr="00EB1526">
        <w:rPr>
          <w:rFonts w:ascii="Times New Roman" w:hAnsi="Times New Roman" w:cs="Times New Roman"/>
        </w:rPr>
        <w:t xml:space="preserve">в лице, </w:t>
      </w:r>
      <w:r w:rsidR="00380F94">
        <w:rPr>
          <w:rFonts w:ascii="Times New Roman" w:hAnsi="Times New Roman" w:cs="Times New Roman"/>
        </w:rPr>
        <w:t>_</w:t>
      </w:r>
      <w:r w:rsidRPr="00EB1526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EB1526" w:rsidRPr="00EB1526" w:rsidRDefault="00EB1526" w:rsidP="00380F9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>(должность руководителя, Ф.И.О.)</w:t>
      </w:r>
    </w:p>
    <w:p w:rsidR="00EB1526" w:rsidRPr="00EB1526" w:rsidRDefault="00EB1526" w:rsidP="00EB1526">
      <w:pPr>
        <w:ind w:firstLine="680"/>
        <w:jc w:val="both"/>
        <w:rPr>
          <w:rFonts w:ascii="Times New Roman" w:eastAsia="Calibri" w:hAnsi="Times New Roman" w:cs="Times New Roman"/>
        </w:rPr>
      </w:pPr>
      <w:proofErr w:type="gramStart"/>
      <w:r w:rsidRPr="00EB1526">
        <w:rPr>
          <w:rFonts w:ascii="Times New Roman" w:hAnsi="Times New Roman" w:cs="Times New Roman"/>
        </w:rPr>
        <w:t xml:space="preserve">настоящим ответом подтверждает полное и безоговорочное согласие с условиями настоящей публичной оферты, опубликованной на официальном информационном сайте ГАУ «УМФЦ Кузбасса»  - </w:t>
      </w:r>
      <w:hyperlink r:id="rId8" w:history="1">
        <w:r w:rsidRPr="00EB1526">
          <w:rPr>
            <w:rStyle w:val="a5"/>
            <w:rFonts w:ascii="Times New Roman" w:hAnsi="Times New Roman" w:cs="Times New Roman"/>
            <w:bCs/>
          </w:rPr>
          <w:t>https://umfc42.ru</w:t>
        </w:r>
      </w:hyperlink>
      <w:r w:rsidRPr="00EB1526">
        <w:rPr>
          <w:rFonts w:ascii="Times New Roman" w:hAnsi="Times New Roman" w:cs="Times New Roman"/>
          <w:bCs/>
        </w:rPr>
        <w:t xml:space="preserve"> </w:t>
      </w:r>
      <w:r w:rsidRPr="00EB1526">
        <w:rPr>
          <w:rFonts w:ascii="Times New Roman" w:hAnsi="Times New Roman" w:cs="Times New Roman"/>
        </w:rPr>
        <w:t xml:space="preserve">и готовность к заключению агентского договора об организации информирования и приема от физических заявлений (оферт) на заключение договора на техническое обслуживание и ремонт внутридомового/ внутриквартирного газового оборудования </w:t>
      </w:r>
      <w:r w:rsidRPr="00EB1526">
        <w:rPr>
          <w:rFonts w:ascii="Times New Roman" w:eastAsia="Calibri" w:hAnsi="Times New Roman" w:cs="Times New Roman"/>
        </w:rPr>
        <w:t>на территории Кемеровской области – Кузбасса</w:t>
      </w:r>
      <w:r w:rsidRPr="00EB1526">
        <w:rPr>
          <w:rFonts w:ascii="Times New Roman" w:hAnsi="Times New Roman" w:cs="Times New Roman"/>
        </w:rPr>
        <w:t>, в соответствии с Постановлением Правительства</w:t>
      </w:r>
      <w:proofErr w:type="gramEnd"/>
      <w:r w:rsidRPr="00EB1526">
        <w:rPr>
          <w:rFonts w:ascii="Times New Roman" w:hAnsi="Times New Roman" w:cs="Times New Roman"/>
        </w:rPr>
        <w:t xml:space="preserve"> РФ от 14 мая 2013г. № 410 «О мерах по обеспечению безопасности при использовании и содержании внутридомового и внутриквартирного газового оборудования» для оказания услуг «Заключение договора на техническое обслуживание и ремонт ВДГО/ ВКГО»  </w:t>
      </w:r>
    </w:p>
    <w:p w:rsidR="00EB1526" w:rsidRPr="00EB1526" w:rsidRDefault="00EB1526" w:rsidP="00380F94">
      <w:pPr>
        <w:spacing w:after="0"/>
        <w:jc w:val="both"/>
        <w:rPr>
          <w:rFonts w:ascii="Times New Roman" w:eastAsia="Times New Roman" w:hAnsi="Times New Roman" w:cs="Times New Roman"/>
          <w:kern w:val="36"/>
        </w:rPr>
      </w:pPr>
      <w:r w:rsidRPr="00EB1526">
        <w:rPr>
          <w:rFonts w:ascii="Times New Roman" w:hAnsi="Times New Roman" w:cs="Times New Roman"/>
          <w:kern w:val="36"/>
        </w:rPr>
        <w:t>______________________________                                                       __________________________</w:t>
      </w:r>
    </w:p>
    <w:p w:rsidR="00EB1526" w:rsidRPr="00EB1526" w:rsidRDefault="00EB1526" w:rsidP="00380F94">
      <w:pPr>
        <w:spacing w:after="0"/>
        <w:jc w:val="both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 xml:space="preserve">   (должность руководителя, Ф.И.О.)</w:t>
      </w:r>
      <w:r w:rsidRPr="00EB1526">
        <w:rPr>
          <w:rFonts w:ascii="Times New Roman" w:hAnsi="Times New Roman" w:cs="Times New Roman"/>
        </w:rPr>
        <w:tab/>
        <w:t xml:space="preserve">                                                                (подпись)</w:t>
      </w:r>
    </w:p>
    <w:p w:rsidR="00EB1526" w:rsidRDefault="00EB1526" w:rsidP="00EB1526">
      <w:pPr>
        <w:jc w:val="center"/>
        <w:rPr>
          <w:rFonts w:ascii="Times New Roman" w:hAnsi="Times New Roman" w:cs="Times New Roman"/>
        </w:rPr>
      </w:pPr>
      <w:r w:rsidRPr="00EB15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М.П.</w:t>
      </w:r>
    </w:p>
    <w:p w:rsidR="008D561A" w:rsidRPr="00EB1526" w:rsidRDefault="008D561A" w:rsidP="00EB1526">
      <w:pPr>
        <w:jc w:val="center"/>
        <w:rPr>
          <w:rFonts w:ascii="Times New Roman" w:hAnsi="Times New Roman" w:cs="Times New Roman"/>
        </w:rPr>
      </w:pPr>
    </w:p>
    <w:p w:rsidR="00257499" w:rsidRPr="00257499" w:rsidRDefault="00257499" w:rsidP="002574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257499" w:rsidRPr="00257499" w:rsidRDefault="00257499" w:rsidP="0025749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к ПУБЛИЧНОЙ ОФЕРТЕ НА ЗАКЛЮЧЕНИЕ АГЕНТСКОГО ДОГОВОРА </w:t>
      </w:r>
    </w:p>
    <w:p w:rsidR="00257499" w:rsidRPr="00257499" w:rsidRDefault="00257499" w:rsidP="00E16F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информирования и приема от физических </w:t>
      </w:r>
      <w:r w:rsidR="00CF33D4">
        <w:rPr>
          <w:rFonts w:ascii="Times New Roman" w:hAnsi="Times New Roman" w:cs="Times New Roman"/>
          <w:sz w:val="24"/>
          <w:szCs w:val="24"/>
          <w:lang w:eastAsia="ru-RU"/>
        </w:rPr>
        <w:t xml:space="preserve">лиц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заявлений (оферт) на заключение договора на техническое обслуживание и ремонт внутридомового/ внутриквартирного газового оборудования </w:t>
      </w:r>
      <w:r w:rsidRPr="00257499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Кемеровской области – Кузбасса</w:t>
      </w:r>
    </w:p>
    <w:p w:rsidR="00257499" w:rsidRPr="00257499" w:rsidRDefault="00257499" w:rsidP="0025749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от ____ ______________20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Агентский договор №________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114"/>
        <w:gridCol w:w="4436"/>
        <w:gridCol w:w="708"/>
      </w:tblGrid>
      <w:tr w:rsidR="00257499" w:rsidRPr="00257499" w:rsidTr="00BD1616">
        <w:trPr>
          <w:gridAfter w:val="1"/>
          <w:wAfter w:w="801" w:type="dxa"/>
        </w:trPr>
        <w:tc>
          <w:tcPr>
            <w:tcW w:w="4898" w:type="dxa"/>
            <w:gridSpan w:val="2"/>
          </w:tcPr>
          <w:p w:rsidR="00257499" w:rsidRPr="00257499" w:rsidRDefault="00257499" w:rsidP="00257499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257499" w:rsidRPr="00257499" w:rsidRDefault="00257499" w:rsidP="0025749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499" w:rsidRPr="00257499" w:rsidTr="00BD1616">
        <w:tc>
          <w:tcPr>
            <w:tcW w:w="4780" w:type="dxa"/>
            <w:hideMark/>
          </w:tcPr>
          <w:p w:rsidR="00257499" w:rsidRPr="00257499" w:rsidRDefault="00257499" w:rsidP="00257499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Кемерово</w:t>
            </w:r>
          </w:p>
        </w:tc>
        <w:tc>
          <w:tcPr>
            <w:tcW w:w="5818" w:type="dxa"/>
            <w:gridSpan w:val="3"/>
            <w:hideMark/>
          </w:tcPr>
          <w:p w:rsidR="00257499" w:rsidRPr="00257499" w:rsidRDefault="00257499" w:rsidP="0025749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 ___________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57499" w:rsidRPr="00257499" w:rsidRDefault="00257499" w:rsidP="0025749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, в лице директора Прозорова Сергея Сергеевича, действующего на основании Устава</w:t>
      </w:r>
      <w:r w:rsidRPr="00257499">
        <w:rPr>
          <w:rFonts w:ascii="Times New Roman" w:hAnsi="Times New Roman" w:cs="Times New Roman"/>
          <w:sz w:val="24"/>
          <w:szCs w:val="24"/>
        </w:rPr>
        <w:t xml:space="preserve">, 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именуемое в дальнейшем «Агент», с одной стороны, и 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, именуемое в дальнейшем «Принципал»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в лице ____________________________________, действующего на основании __________________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 с другой стороны, </w:t>
      </w:r>
      <w:proofErr w:type="gramEnd"/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а в дальнейшем совместно именуемые «Стороны», заключили настоящий Договор (далее – «Договор») о нижеследующем: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Ref178348276"/>
      <w:r w:rsidRPr="0025749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  <w:bookmarkEnd w:id="0"/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>Агент за вознаграждение по поручению, от имени и за счет Принципала обязуется осуществлять действия (далее - Поручение) по информированию и приему заявлений (оферт) и необходимых документов от физических лиц (далее – Заявители) на оказание услуг, перечень которых указан в Приложении № 1, в соответствии с Регламентом взаимодействия (Приложение №  2 к Договору, далее - Регламент), а Принципал обязуются по результатам отчетного периода выплачивать Агенту вознаграждение</w:t>
      </w:r>
      <w:proofErr w:type="gramEnd"/>
      <w:r w:rsidRPr="00257499">
        <w:rPr>
          <w:rFonts w:ascii="Times New Roman" w:eastAsia="Calibri" w:hAnsi="Times New Roman" w:cs="Times New Roman"/>
          <w:sz w:val="24"/>
          <w:szCs w:val="24"/>
        </w:rPr>
        <w:t>, указанное в п. 3.1. Договора.</w:t>
      </w:r>
    </w:p>
    <w:p w:rsidR="00257499" w:rsidRPr="00257499" w:rsidRDefault="00257499" w:rsidP="00257499">
      <w:pPr>
        <w:overflowPunct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За отчетный период в правоотношениях по Договору принимается календарный месяц.</w:t>
      </w:r>
    </w:p>
    <w:p w:rsidR="00257499" w:rsidRPr="00257499" w:rsidRDefault="00257499" w:rsidP="00257499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1.2. Права и обязанности по юридическим действиям, совершенным Агентом, при исполнении Договора, возникают непосредственно у Принципала. </w:t>
      </w:r>
    </w:p>
    <w:p w:rsidR="00257499" w:rsidRPr="00257499" w:rsidRDefault="00257499" w:rsidP="00257499">
      <w:pPr>
        <w:shd w:val="clear" w:color="auto" w:fill="FFFFFF"/>
        <w:tabs>
          <w:tab w:val="left" w:pos="567"/>
          <w:tab w:val="left" w:pos="927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Услуги предоставляются Агентом в отделах </w:t>
      </w:r>
      <w:r w:rsidRPr="00257499">
        <w:rPr>
          <w:rFonts w:ascii="Times New Roman" w:hAnsi="Times New Roman" w:cs="Times New Roman"/>
          <w:sz w:val="24"/>
          <w:szCs w:val="24"/>
        </w:rPr>
        <w:t>«Мои Документы». Список отделов «Мои Документы» ГАУ «УМФЦ Кузбасса» размещен на официальном сайте ГАУ «УМФЦ Кузбасса» (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https://umfc42.ru/mfc</w:t>
      </w:r>
      <w:r w:rsidRPr="00257499">
        <w:rPr>
          <w:rFonts w:ascii="Times New Roman" w:hAnsi="Times New Roman" w:cs="Times New Roman"/>
          <w:sz w:val="24"/>
          <w:szCs w:val="24"/>
        </w:rPr>
        <w:t>).</w:t>
      </w: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1.4. </w:t>
      </w:r>
      <w:r w:rsidRPr="00257499"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 (оферты) и прилагаемые к ним документы</w:t>
      </w:r>
      <w:r w:rsidRPr="002574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принятые Агентом от Заявителей, также жалобы Заявителей передаются Агентом на бумажном носителе по адресу: </w:t>
      </w:r>
      <w:r w:rsidRPr="0025749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г. Кемерово, ул. </w:t>
      </w:r>
      <w:proofErr w:type="gramStart"/>
      <w:r w:rsidRPr="0025749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Красноармейская</w:t>
      </w:r>
      <w:proofErr w:type="gramEnd"/>
      <w:r w:rsidRPr="0025749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, 64, кабинет 5</w:t>
      </w:r>
      <w:r w:rsidRPr="002574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257499" w:rsidRPr="00257499" w:rsidRDefault="00257499" w:rsidP="00257499">
      <w:pPr>
        <w:overflowPunct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Pr="0025749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Принципал обязан: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2.1.1. Обеспечивать Агента необходимыми для выполнения Договора информационными материалами и документацией.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2.1.2. Назначить сотрудников, ответственных за взаимодействие между Агентом и Принципалом в рамках Договора.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2.1.3. Обеспечивать </w:t>
      </w:r>
      <w:r w:rsidRPr="00257499">
        <w:rPr>
          <w:rFonts w:ascii="Times New Roman" w:hAnsi="Times New Roman" w:cs="Times New Roman"/>
          <w:sz w:val="24"/>
          <w:szCs w:val="24"/>
        </w:rPr>
        <w:t>Агента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 образцами документов</w:t>
      </w:r>
      <w:r w:rsidRPr="00257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7499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приложений</w:t>
      </w:r>
      <w:proofErr w:type="gramEnd"/>
      <w:r w:rsidRPr="00257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Регламенту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, оказывать консультационную поддержку Агенту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Регламентом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2.1.4. Принимать от Агента поданные 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Заявителями через Агента 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(оферты) с комплектом документов, необходимым 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для заключения Принципалом </w:t>
      </w:r>
      <w:r w:rsidRPr="00257499">
        <w:rPr>
          <w:rFonts w:ascii="Times New Roman" w:hAnsi="Times New Roman" w:cs="Times New Roman"/>
          <w:sz w:val="24"/>
          <w:szCs w:val="24"/>
        </w:rPr>
        <w:t>Договоров на техническое обслуживание и ремонт ВДГО/ ВКГО на территории Кемеровской области - Кузбасса (далее – Договор на техническое обслуживание и ремонт ВДГО/ ВКГО).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2.1.5. Принимать услуги Агента в порядке, установленном разделом 4 Договора.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2.1.6. Выплачивать вознаграждение Агенту в размере и порядке, установленном разделом 3 Договора. 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2.1.7.</w:t>
      </w:r>
      <w:r w:rsidRPr="0025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Обеспечивать участие своих представителей в проведении мероприятий, направленных на обучение и повышение квалификации сотрудников Агента по вопросам предоставления соответствующей услуги.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2.2. </w:t>
      </w:r>
      <w:r w:rsidRPr="0025749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Принципал имеет право: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2.2.1. Осуществлять контроль исполнения Агентом обязательств, предусмотренных Договором.  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2.2.2. Запрашивать у Агента документы, связанные с исполнением обязательств по Договору.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Pr="0025749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Агент обязан: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2.3.1. Информировать население об услугах Принципала, оказываемых на базе </w:t>
      </w:r>
      <w:r w:rsidRPr="00257499">
        <w:rPr>
          <w:rFonts w:ascii="Times New Roman" w:hAnsi="Times New Roman" w:cs="Times New Roman"/>
          <w:sz w:val="24"/>
          <w:szCs w:val="24"/>
        </w:rPr>
        <w:t>ГАУ «УМФЦ Кузбасса».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2.3.2. Консультировать заинтересованные лица, обратившиеся к Агенту, об условиях и порядке оказания услуг Принципалом.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2.3.3. Принимать от Заявителей заявления (оферты) на заключение </w:t>
      </w:r>
      <w:r w:rsidRPr="00257499">
        <w:rPr>
          <w:rFonts w:ascii="Times New Roman" w:hAnsi="Times New Roman" w:cs="Times New Roman"/>
          <w:sz w:val="24"/>
          <w:szCs w:val="24"/>
        </w:rPr>
        <w:t>Договоров на техническое обслуживание и ремонт ВДГО/ ВКГО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и прилагаемые документы (далее – Оферты, Оферта) для оказания услуг Принципалом.</w:t>
      </w:r>
    </w:p>
    <w:p w:rsidR="00257499" w:rsidRPr="00257499" w:rsidRDefault="00257499" w:rsidP="00257499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2.3.4. Осуществлять регистрацию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поступивших от Заявителей Оферт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и их направление (передачу) Принципалу.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2.3.5. Соблюдать  требования Федерального</w:t>
      </w:r>
      <w:r w:rsidR="00BD1616">
        <w:rPr>
          <w:rFonts w:ascii="Times New Roman" w:eastAsia="Calibri" w:hAnsi="Times New Roman" w:cs="Times New Roman"/>
          <w:sz w:val="24"/>
          <w:szCs w:val="24"/>
        </w:rPr>
        <w:t xml:space="preserve"> закона от 27.07.2006 № 152-ФЗ «</w:t>
      </w:r>
      <w:r w:rsidRPr="00257499">
        <w:rPr>
          <w:rFonts w:ascii="Times New Roman" w:eastAsia="Calibri" w:hAnsi="Times New Roman" w:cs="Times New Roman"/>
          <w:sz w:val="24"/>
          <w:szCs w:val="24"/>
        </w:rPr>
        <w:t>О персональных данных» (далее - Федеральный закон) об обработке персональных данных, об обеспечении конфиденциальности и безопасности персональных данных при их обработке, а также соблюдать требования к защите обрабатываемых персональных данных в соответствии со статьей 19 Федерального закона.</w:t>
      </w:r>
    </w:p>
    <w:p w:rsidR="00257499" w:rsidRPr="00257499" w:rsidRDefault="00257499" w:rsidP="00257499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2.3.6. П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редоставлять по запросу Принципала в течение 2 (двух) рабочих дней документы, связанные с исполнением обязательств по Договору.</w:t>
      </w:r>
    </w:p>
    <w:p w:rsidR="00257499" w:rsidRPr="00257499" w:rsidRDefault="00257499" w:rsidP="00257499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2.3.7. Ежемесячно до 10-го числа месяца, следующего за отчетным периодом, представлять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Принципалу Отчет об оказанных услугах (далее - Отчет) по форме Приложения № 3 и Акт приемки оказанных услуг (далее - Акт) по форме Приложения № 4 в 2-х экземплярах, а также счет-фактуру на оплату услуг.</w:t>
      </w:r>
    </w:p>
    <w:p w:rsidR="00257499" w:rsidRPr="00257499" w:rsidRDefault="00257499" w:rsidP="00257499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2.3.8. Назначить сотрудника, ответственного за взаимодействие между Агентом и Принципалом, в рамках Договора.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25749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Агент имеет право: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2.4.1. Вносить предложения по совершенствованию процедуры оказания услуги.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2.4.2. Получать консультационную поддержку от Принципала по данной услуге. 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2.4.3. Получать информацию Принципала о планах развития услуги, получать уведомления об изменениях в личном составе специалистов Принципала, исполняющих обязанности по настоящему Договору.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2.4.4. Требовать полного и своевременного расчета по агентскому вознаграждению, а также возмещения убытков при нарушении денежных обязательств со стороны Принципала.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2.4.5. Агент не вправе заключать </w:t>
      </w:r>
      <w:proofErr w:type="spellStart"/>
      <w:r w:rsidRPr="00257499">
        <w:rPr>
          <w:rFonts w:ascii="Times New Roman" w:eastAsia="Calibri" w:hAnsi="Times New Roman" w:cs="Times New Roman"/>
          <w:bCs/>
          <w:sz w:val="24"/>
          <w:szCs w:val="24"/>
        </w:rPr>
        <w:t>субагентские</w:t>
      </w:r>
      <w:proofErr w:type="spellEnd"/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договоры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для оказания услуг Принципалу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3. Агентское вознаграждение и порядок его оплаты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3.1. Вознаграждение Агента по результатам оказания услуг, указанных в Приложении № 1 к настоящему Договору, составляет </w:t>
      </w:r>
      <w:r w:rsidRPr="00257499">
        <w:rPr>
          <w:rFonts w:ascii="Times New Roman" w:hAnsi="Times New Roman" w:cs="Times New Roman"/>
          <w:sz w:val="24"/>
          <w:szCs w:val="24"/>
        </w:rPr>
        <w:t>257 (двести пятьдесят семь) рублей 52 копейки, в том числе НДС</w:t>
      </w:r>
      <w:r w:rsidRPr="00257499">
        <w:rPr>
          <w:rFonts w:ascii="Times New Roman" w:hAnsi="Times New Roman" w:cs="Times New Roman"/>
          <w:color w:val="000000"/>
          <w:sz w:val="24"/>
          <w:szCs w:val="24"/>
        </w:rPr>
        <w:t xml:space="preserve"> 42 (сорок два) рубля 92 копейки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Принципала </w:t>
      </w:r>
      <w:r w:rsidRPr="00257499">
        <w:rPr>
          <w:rFonts w:ascii="Times New Roman" w:hAnsi="Times New Roman" w:cs="Times New Roman"/>
          <w:sz w:val="24"/>
          <w:szCs w:val="24"/>
        </w:rPr>
        <w:t>за каждое принятое заявление от Заявителя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499" w:rsidRPr="00257499" w:rsidRDefault="00257499" w:rsidP="002574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3.2. Предельная цена Договора составляет</w:t>
      </w: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______ (_____________) </w:t>
      </w:r>
      <w:proofErr w:type="gram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рублей  ___ копеек, в том числе НДС ___________ (_____________) рубль ____ копеек. </w:t>
      </w:r>
    </w:p>
    <w:p w:rsidR="00257499" w:rsidRPr="00257499" w:rsidRDefault="00257499" w:rsidP="00257499">
      <w:pPr>
        <w:tabs>
          <w:tab w:val="left" w:pos="1134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оказываемых услуг является предельной суммой, которую Принципал оплатит в течение периода действия Договора Агенту и формируется из количества фактически </w:t>
      </w:r>
      <w:r w:rsidRPr="00257499">
        <w:rPr>
          <w:rFonts w:ascii="Times New Roman" w:hAnsi="Times New Roman" w:cs="Times New Roman"/>
          <w:sz w:val="24"/>
          <w:szCs w:val="24"/>
        </w:rPr>
        <w:t>принятых заявлений от Заявителей.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7499" w:rsidRPr="00BD1616" w:rsidRDefault="00257499" w:rsidP="00257499">
      <w:pPr>
        <w:tabs>
          <w:tab w:val="left" w:pos="0"/>
          <w:tab w:val="left" w:pos="709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616">
        <w:rPr>
          <w:rFonts w:ascii="Times New Roman" w:hAnsi="Times New Roman" w:cs="Times New Roman"/>
          <w:sz w:val="24"/>
          <w:szCs w:val="24"/>
          <w:lang w:eastAsia="ru-RU"/>
        </w:rPr>
        <w:t>Если к концу срока действия Договора Принципал не заказывает у Агента услуги на предельную цену по Договору, у него не возникает обязанности доплатить Агенту разницу либо заказать услуги на недостающую сумму.</w:t>
      </w:r>
    </w:p>
    <w:p w:rsidR="00257499" w:rsidRPr="00BD1616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616">
        <w:rPr>
          <w:rFonts w:ascii="Times New Roman" w:hAnsi="Times New Roman" w:cs="Times New Roman"/>
          <w:sz w:val="24"/>
          <w:szCs w:val="24"/>
          <w:lang w:eastAsia="ru-RU"/>
        </w:rPr>
        <w:t xml:space="preserve">При заказе Принципалом услуг в меньшем объеме и/ или на меньшую стоимость, Агент не вправе требовать от Принципала каких-либо компенсаций, убытков, возмещений и прочих имущественных предоставлений. </w:t>
      </w: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В случае достижения предельной цены Договора Агент вправе приостановить оказание услуг до момента подписания Дополнительного соглашения с Принципалом об увеличении предельной цены Договора.</w:t>
      </w: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3.3. Принципал ежемесячно производит оплату вознаграждения Агента не позднее 20-го числа месяца, следующего за отчетным периодом, на основании Отчета и Акта, путем перечисления денежных средств на расчетный счет Агента</w:t>
      </w:r>
      <w:r w:rsidRPr="00257499">
        <w:rPr>
          <w:rFonts w:ascii="Times New Roman" w:hAnsi="Times New Roman" w:cs="Times New Roman"/>
          <w:sz w:val="24"/>
          <w:szCs w:val="24"/>
        </w:rPr>
        <w:t>, указанный в разделе Договора «Реквизиты и подписи Сторон»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3.4. Необходимые для выполнения поручения расходы Агента включены в сумму вознаграждения.</w:t>
      </w: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499" w:rsidRPr="00257499" w:rsidRDefault="00257499" w:rsidP="0025749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4.  Сроки оказания и порядок приемки услуг</w:t>
      </w:r>
    </w:p>
    <w:p w:rsidR="00257499" w:rsidRPr="00257499" w:rsidRDefault="00257499" w:rsidP="00257499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4.1 Сроки оказания Услуг по Договору: Начало оказания услуг: с «____» ______ 20___ года. Окончание оказания услуг: </w:t>
      </w:r>
      <w:proofErr w:type="gramStart"/>
      <w:r w:rsidRPr="00257499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 «__» ____ ______ </w:t>
      </w:r>
      <w:proofErr w:type="gramStart"/>
      <w:r w:rsidRPr="00257499">
        <w:rPr>
          <w:rFonts w:ascii="Times New Roman" w:eastAsia="Calibri" w:hAnsi="Times New Roman" w:cs="Times New Roman"/>
          <w:bCs/>
          <w:sz w:val="24"/>
          <w:szCs w:val="24"/>
        </w:rPr>
        <w:t>года</w:t>
      </w:r>
      <w:proofErr w:type="gramEnd"/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 (в соответствии с условиями Договора).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4.2. Принципал в течение 5 (пяти) рабочих дней с момента получения Отчета и Акта обязан принять их путем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подписания и возвращения экземпляров Отчета и Акта Агенту 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или письменно мотивированно отказать Агенту в их принятии. В случае если Принципал в течение данного времени не предоставил Агенту мотивированный отказ и не передал подписанный Отчет и Акт обратно, Отчет и Акт считаются принятыми в полном объеме.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 Сторон. Форс-мажор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5.1. Стороны несут ответственность за ненадлежащее исполнение обязательств по Договору в соответствии с действующим законодательством Российской Федерации.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5.2. 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5.3. Стороны освобождаются от ответственности за ненадлежащее исполнение или неисполнение обязательств по Договору, явившихся следствием действия обстоятельств непреодолимой силы (форс-мажор), которые возникли после заключения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5.4. 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6. Порядок изменения и расторжения Договора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6.1. Договор вступает в силу с «__» ______ _____ года и действует до «___» _____ _____ года, а в части исполнения обязательств – до полного их исполнения Сторонами, в том числе до окончательного завершения взаиморасчетов, оплаты штрафных санкций и иных платежей и возмещений по Договору.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6.2. Все изменения и дополнения к Договору являются действительными при условии, что они совершены в письменной форме, скреплены печатями и подписаны уполномоченными представителями Сторон.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6.3. Настоящий Договор, может быть, расторгнут в одностороннем порядке любой Стороной с предварительным уведомлением другой Стороны за 30 (тридцать) дней до момента расторжения путем направления такого уведомления в письменной форме.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>6.4. Стороны обязуются в течение 30 (тридцати) календарных дней с момента расторжения Договора произвести окончательные расчеты.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7. Конфиденциальность информации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4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Вся информация, полученная Сторонами в ходе исполнения условий настоящего Договора, является конфиденциальной. Каждая из Сторон несет ответственность за разглашение этой информации в соответствии с действующим законодательством Российской Федерации.</w:t>
      </w:r>
    </w:p>
    <w:p w:rsidR="00257499" w:rsidRPr="00257499" w:rsidRDefault="00257499" w:rsidP="0025749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Стороны принимают все необходимые меры для выполнения требований Федерального закона от 27.07.2006 № 152-ФЗ «О персональных данных». 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8.1. Стороны обязуются разрешать все споры и разногласия путем переговоров. В случае не достижения согласия все споры и разногласия, возникающие в процессе исполнения Договора, передаются в Арбитражный суд Кемеровской области, с обязательным соблюдением претензионного (досудебного) порядка урегулирования споров. Срок ответа на претензию устанавливается 15 (пятнадцать) календарных дней.</w:t>
      </w:r>
    </w:p>
    <w:p w:rsidR="00257499" w:rsidRPr="00257499" w:rsidRDefault="00257499" w:rsidP="0025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Претензия может быть направлена одним из следующих способов:</w:t>
      </w:r>
    </w:p>
    <w:p w:rsidR="00257499" w:rsidRPr="00257499" w:rsidRDefault="00257499" w:rsidP="002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- по адресу электронной почты, указанному в разделе 9 Договора, в виде сканированной копии претензии; при таком способе претензия считается полученной по истечению 2 (двух) дней </w:t>
      </w: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ее направления; доказательством направления является распечатанная оптическая копия страницы сообщения электронной почты; </w:t>
      </w:r>
    </w:p>
    <w:p w:rsidR="00257499" w:rsidRPr="00257499" w:rsidRDefault="00257499" w:rsidP="002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- почтой заказным письмом с уведомлением о вручении по юридическому или почтовому адресу, указанному в разделе 9 Договора; при таком способе претензия считается полученной </w:t>
      </w: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>с даты вручения</w:t>
      </w:r>
      <w:proofErr w:type="gram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>, указанной в почтовом уведомлении о вручении, либо с даты возврата почтового отправления направившей претензию стороне.</w:t>
      </w:r>
    </w:p>
    <w:p w:rsidR="00257499" w:rsidRPr="00257499" w:rsidRDefault="00257499" w:rsidP="0025749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Вне зависимости от способа направления претензия считается доставленной и в тех случаях, если она поступила адресату, но по обстоятельствам, зависящим от него, не была ему вручена или адресат не ознакомился с ней.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8.3. Стороны обязуются информировать друг друга в течение 7 (семи) календарных дней об изменении своих реквизитов, указанных в настоящем Договоре, а также о любых решениях, касающихся их ликвидации, реорганизации.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8.4. Правоотношения, не урегулированные Договором, регулируются в соответствии с действующим законодательством Российской Федерации.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8.5.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9. Реквизиты и подписи Сторон</w:t>
      </w:r>
    </w:p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257499" w:rsidRPr="00257499" w:rsidTr="00BD1616">
        <w:tc>
          <w:tcPr>
            <w:tcW w:w="5377" w:type="dxa"/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Принципал: </w:t>
            </w:r>
          </w:p>
          <w:p w:rsidR="00257499" w:rsidRPr="00257499" w:rsidRDefault="00257499" w:rsidP="00257499">
            <w:pPr>
              <w:widowControl w:val="0"/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widowControl w:val="0"/>
              <w:tabs>
                <w:tab w:val="left" w:pos="8222"/>
                <w:tab w:val="left" w:pos="836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257499" w:rsidRPr="00257499" w:rsidRDefault="00257499" w:rsidP="00257499">
            <w:pPr>
              <w:widowControl w:val="0"/>
              <w:tabs>
                <w:tab w:val="left" w:pos="8222"/>
                <w:tab w:val="left" w:pos="836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____________________ / /</w:t>
            </w:r>
          </w:p>
          <w:p w:rsidR="00257499" w:rsidRPr="00257499" w:rsidRDefault="00257499" w:rsidP="0025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78" w:type="dxa"/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Агент: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 (ГАУ «УМФЦ Кузбасса»)</w:t>
            </w: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Почтовый адрес: 650066, Кемеровская область-Кузбасс, г. Кемерово, Пионерский бульвар, стр.3, пом.1.</w:t>
            </w: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 650066, Кемеровская область-Кузбасс, г. Кемерово, Пионерский бульвар, стр.3, пом.1.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ОГРН: 1134205015702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ИНН/КПП: 4205270220/420501001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МИНФИН КУЗБАССА</w:t>
            </w: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(ГАУ «УМФЦ Кузбасса», </w:t>
            </w:r>
            <w:proofErr w:type="gramStart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/счет 30396Ь78460)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казначейского счета: 03224643320000003900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ЕКС: 40102810745370000032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Кемерово Банка России//УФК по Кемеровской области – Кузбассу г. Кемерово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БИК: 013207212, ОКТМО: 32701000, КБК: 0, УИН:0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Тел./ тел факс 8(3842) 444937</w:t>
            </w:r>
          </w:p>
          <w:p w:rsidR="00257499" w:rsidRPr="00257499" w:rsidRDefault="008D561A" w:rsidP="00257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257499" w:rsidRPr="0025749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info@umfc42.ru</w:t>
              </w:r>
            </w:hyperlink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ГАУ «УМФЦ Кузбасса»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/С.С. </w:t>
            </w:r>
            <w:proofErr w:type="spellStart"/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Прозоров</w:t>
            </w:r>
            <w:proofErr w:type="spellEnd"/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  <w:p w:rsidR="00257499" w:rsidRPr="00257499" w:rsidRDefault="00257499" w:rsidP="0025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57499" w:rsidRPr="00257499" w:rsidRDefault="00257499" w:rsidP="0025749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57499" w:rsidRDefault="00257499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61A" w:rsidRPr="00257499" w:rsidRDefault="008D561A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257499" w:rsidRPr="00257499" w:rsidRDefault="00257499" w:rsidP="00257499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</w:t>
      </w:r>
      <w:r w:rsidRPr="00257499">
        <w:rPr>
          <w:rFonts w:ascii="Times New Roman" w:eastAsia="Calibri" w:hAnsi="Times New Roman" w:cs="Times New Roman"/>
          <w:sz w:val="24"/>
          <w:szCs w:val="24"/>
        </w:rPr>
        <w:t>иложение № 1</w:t>
      </w:r>
    </w:p>
    <w:p w:rsidR="00257499" w:rsidRPr="00257499" w:rsidRDefault="00257499" w:rsidP="00257499">
      <w:pPr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к Агентскому договору №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25749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57499" w:rsidRPr="00257499" w:rsidRDefault="00257499" w:rsidP="00257499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«_</w:t>
      </w:r>
      <w:r w:rsidRPr="00257499">
        <w:rPr>
          <w:rFonts w:ascii="Times New Roman" w:eastAsia="Calibri" w:hAnsi="Times New Roman" w:cs="Times New Roman"/>
          <w:sz w:val="24"/>
          <w:szCs w:val="24"/>
        </w:rPr>
        <w:t>___» ___________20__ г.</w:t>
      </w:r>
    </w:p>
    <w:p w:rsidR="00257499" w:rsidRPr="00257499" w:rsidRDefault="00257499" w:rsidP="0025749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услуг Принципала, оказываемых ГАУ «УМФЦ Кузбасса»</w:t>
      </w:r>
    </w:p>
    <w:tbl>
      <w:tblPr>
        <w:tblW w:w="968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9010"/>
      </w:tblGrid>
      <w:tr w:rsidR="00257499" w:rsidRPr="00257499" w:rsidTr="00257499">
        <w:trPr>
          <w:trHeight w:hRule="exact" w:val="6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499" w:rsidRPr="00257499" w:rsidRDefault="00257499" w:rsidP="00257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257499" w:rsidRPr="00257499" w:rsidRDefault="00257499" w:rsidP="00257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499" w:rsidRPr="00257499" w:rsidRDefault="00257499" w:rsidP="00257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257499" w:rsidRPr="00257499" w:rsidTr="00257499">
        <w:trPr>
          <w:trHeight w:hRule="exact" w:val="37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499" w:rsidRPr="00257499" w:rsidRDefault="00257499" w:rsidP="00257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Информирование и прием от физических лиц</w:t>
            </w:r>
            <w:r w:rsidRPr="002574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заявлений (оферт) на заключение договора на техническое обслуживание и ремонт внутридомового/ внутриквартирного газового оборудования жилых помещений, газифицированных природным газом, расположенных на территории г. Кемерово и Кемеровской области, в случае смены собственника,  а также документов, прилагаемых к заявлению (оферте) в соответствии с Правилами пользования газом в части обеспечения безопасности при использовании и содержании внутридомового и</w:t>
            </w:r>
            <w:proofErr w:type="gramEnd"/>
            <w:r w:rsidRPr="00257499">
              <w:rPr>
                <w:rFonts w:ascii="Times New Roman" w:hAnsi="Times New Roman" w:cs="Times New Roman"/>
                <w:sz w:val="24"/>
                <w:szCs w:val="24"/>
              </w:rPr>
              <w:t xml:space="preserve"> внутриквартирного газового оборудования при предоставлении коммунальной услуги по газоснабжению (утв. Постановлением Правительства РФ от 14.05.2013 № 410) для оказания услуги «Заключение договора на техническое обслуживание и ремонт внутридомового/ внутриквартирного газового оборудования»  на территории г. Кемерово и Кемеровской области – Кузбасса».</w:t>
            </w:r>
          </w:p>
        </w:tc>
      </w:tr>
    </w:tbl>
    <w:p w:rsidR="00257499" w:rsidRPr="00257499" w:rsidRDefault="00257499" w:rsidP="00257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574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257499" w:rsidRPr="00257499" w:rsidRDefault="00257499" w:rsidP="0025749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Агентскому договору </w:t>
      </w:r>
      <w:r w:rsidRPr="00257499">
        <w:rPr>
          <w:rFonts w:ascii="Times New Roman" w:eastAsia="Calibri" w:hAnsi="Times New Roman" w:cs="Times New Roman"/>
          <w:sz w:val="24"/>
          <w:szCs w:val="24"/>
        </w:rPr>
        <w:t>№_________</w:t>
      </w:r>
    </w:p>
    <w:p w:rsidR="00257499" w:rsidRPr="00257499" w:rsidRDefault="00257499" w:rsidP="0025749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</w:t>
      </w:r>
      <w:r w:rsidRPr="00257499">
        <w:rPr>
          <w:rFonts w:ascii="Times New Roman" w:eastAsia="Calibri" w:hAnsi="Times New Roman" w:cs="Times New Roman"/>
          <w:sz w:val="24"/>
          <w:szCs w:val="24"/>
        </w:rPr>
        <w:t>____» ___________20__ г.</w:t>
      </w:r>
    </w:p>
    <w:p w:rsidR="00257499" w:rsidRPr="00257499" w:rsidRDefault="00257499" w:rsidP="00257499">
      <w:pPr>
        <w:spacing w:after="0"/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 xml:space="preserve">          Регламент взаимодействия</w:t>
      </w:r>
    </w:p>
    <w:p w:rsidR="00257499" w:rsidRPr="00257499" w:rsidRDefault="00257499" w:rsidP="0025749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57499" w:rsidRPr="00257499" w:rsidRDefault="00257499" w:rsidP="00257499">
      <w:pPr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>Настоящий Регламент взаимодействия определяет порядок взаимодействия Агента и Принципала, при предоставлении услуги «Информирование и прием от физических лиц заявлений (оферт) на заключение договора на техническое обслуживание и ремонт внутридомового/ внутриквартирного газового оборудования жилых помещений, газифицированных природным газом, расположенных на территории г. Кемерово и Кемеровской области, в случае смены собственника,  а также документов, прилагаемых к заявлению (оферте) в соответствии с Правилами</w:t>
      </w:r>
      <w:proofErr w:type="gram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(утв. Постановлением Правительства РФ от 14.05.2013 № 410) для оказания услуги «Заключение договора на техническое обслуживание и ремонт внутридомового/ внутриквартирного газового оборудования»  на территории г. Кемерово и Кемеровской области – Кузбасса» (далее – Услуга).</w:t>
      </w:r>
      <w:proofErr w:type="gramEnd"/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574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1.2. При организации приема и выдачи документов Агентом производятся следующие административные процедуры: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- консультирование заинтересованных лиц, обратившихся в ГАУ «УМФЦ Кузбасса» (далее – МФЦ), об  условиях и порядке оказания Услуги в МФЦ;</w:t>
      </w:r>
    </w:p>
    <w:p w:rsidR="00257499" w:rsidRPr="00257499" w:rsidRDefault="00083F9B" w:rsidP="00083F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- </w:t>
      </w:r>
      <w:r w:rsidR="00257499" w:rsidRPr="002574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прием и регистрация  документов от Заявителя (уполномоченного представителя);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574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направление заявки (оферты) на заключение Договора на техническое обслуживание и ремонт внутридомового/ внутриквартирного газового оборудования и документов, необходимых для предоставления Услуги, Принципалу.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574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1.3. </w:t>
      </w:r>
      <w:proofErr w:type="gramStart"/>
      <w:r w:rsidRPr="002574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Услуга</w:t>
      </w:r>
      <w:proofErr w:type="gramEnd"/>
      <w:r w:rsidRPr="002574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оказывается по экстерриториальному принципу в пределах Кемеровской области – Кузбасса.</w:t>
      </w:r>
    </w:p>
    <w:p w:rsidR="00257499" w:rsidRPr="00257499" w:rsidRDefault="00257499" w:rsidP="00257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2. Круг заявителей</w:t>
      </w:r>
    </w:p>
    <w:p w:rsidR="00257499" w:rsidRPr="00257499" w:rsidRDefault="00257499" w:rsidP="00257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2.1.  Заявителем вправе выступать собственник или наниматель газифицированного жилого помещения.</w:t>
      </w:r>
    </w:p>
    <w:p w:rsidR="00257499" w:rsidRPr="00257499" w:rsidRDefault="00257499" w:rsidP="00257499">
      <w:pPr>
        <w:tabs>
          <w:tab w:val="left" w:pos="900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3. Результат предоставления услуги</w:t>
      </w:r>
    </w:p>
    <w:p w:rsidR="00257499" w:rsidRPr="00257499" w:rsidRDefault="00257499" w:rsidP="002574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3.1. Результатом предоставления Услуги является:</w:t>
      </w:r>
    </w:p>
    <w:p w:rsidR="00257499" w:rsidRPr="00257499" w:rsidRDefault="00257499" w:rsidP="002574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- договор на техническое обслуживание и ремонт внутридомового/ внутриквартирного газового оборудования (далее - ВДГО/ ВКГО);</w:t>
      </w:r>
    </w:p>
    <w:p w:rsidR="00257499" w:rsidRPr="00257499" w:rsidRDefault="00257499" w:rsidP="002574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- уведомление об отказе заключения договора на техническое обслуживание и ремонт ВДГО/ ВКГО.  </w:t>
      </w:r>
    </w:p>
    <w:p w:rsidR="00257499" w:rsidRPr="00257499" w:rsidRDefault="00257499" w:rsidP="0025749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3.2.  Результат предоставления Услуги выдается Принципалом (по месту нахождения Принципала).</w:t>
      </w:r>
    </w:p>
    <w:p w:rsid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4. Срок предоставления услуги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4.1. Срок предоставления Услуги  составляет 10  рабочих дней со дня поступления документов Принципалу.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5. Нормативно правовые акты, регулирующие предоставление услуги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5.1. Постановление Правительства РФ от 14 мая 2013 г.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6. Исчерпывающий перечень документов, необходимых для предоставления услуги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6.1. Перечень документов, необходимых для предоставления Услуги: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lastRenderedPageBreak/>
        <w:t>а) заявка (оферта) на заключение договора на техническое обслуживание и ремонт  внутридомового/внутриквартирного газового оборудования (Приложение №1 к настоящему Регламенту взаимодействия) (далее – Заявка);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б) документ, удостоверяющий личность (копия 2-3 страницы и страницы с пропиской);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в) доверенность или иные документы, подтверждающие полномочия представителя Заявителя (в случае подачи Заявки представителем Заявителя). Доверенность, заверенная нотариально, предоставляется, если оригинал договора получает и (или) подписывает представитель Заявителя.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г) копия документа, подтверждающего право собственности (пользования) на помещение в многоквартирном доме или на домовладение, в котором расположено внутриквартирное и (или) внутридомовое газовое оборудование;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д)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е)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ж) копия акта о готовности сетей </w:t>
      </w:r>
      <w:proofErr w:type="spellStart"/>
      <w:r w:rsidRPr="00257499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>ремонте</w:t>
      </w:r>
      <w:proofErr w:type="gram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заключается в отношении внутридомового газового оборудования;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з)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 (при наличии);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и) согласие лица на обработку персональных данных.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Документы, указанные в подпунктах «д» - «з»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 xml:space="preserve">7. Исчерпывающий перечень оснований для отказа в приеме документов, необходимых для предоставления услуги 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7.1. Сотрудники МФЦ отказывают в приеме документов в следующих случаях: 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5749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личности лица, обратившегося за оказанием Услуги;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5749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Заявителя.</w:t>
      </w:r>
    </w:p>
    <w:p w:rsidR="00257499" w:rsidRPr="00257499" w:rsidRDefault="00257499" w:rsidP="002574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57499">
        <w:rPr>
          <w:rFonts w:ascii="Times New Roman" w:hAnsi="Times New Roman" w:cs="Times New Roman"/>
          <w:sz w:val="24"/>
          <w:szCs w:val="24"/>
        </w:rPr>
        <w:t xml:space="preserve"> </w:t>
      </w:r>
      <w:r w:rsidRPr="00257499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 или отказа в предоставлении услуги  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8.1. Основания для приостановки предоставления Услуги: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- непредставление Заявителем всей информации, предусмотренной формой Заявки;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- предоставление Заявителем неполного пакета документов и (или) неправильно оформленных документов.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8.2. В случае если недостающие (правильно оформленные) документы и недостающая информация не будут представлены Заявителем Принципалу в течение 30 дней со дня приостановления рассмотрения представленных документов, Принципал вправе прекратить рассмотрение Заявки и возвратить документы Заявителю.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8.3. Заявитель вправе направить повторную Заявку Принципалу после устранения </w:t>
      </w:r>
      <w:r w:rsidRPr="00257499">
        <w:rPr>
          <w:rFonts w:ascii="Times New Roman" w:eastAsia="Calibri" w:hAnsi="Times New Roman" w:cs="Times New Roman"/>
          <w:sz w:val="24"/>
          <w:szCs w:val="24"/>
        </w:rPr>
        <w:lastRenderedPageBreak/>
        <w:t>недостатков, послуживших основанием для прекращения ее рассмотрения.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9. Порядок, размер и основания взимания  платы, взимаемой за предоставление услуги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9.1. Плата за подачу заявления и документов, необходимых для предоставления Услуги,  с Заявителей не взимается.</w:t>
      </w:r>
    </w:p>
    <w:p w:rsidR="00257499" w:rsidRPr="00257499" w:rsidRDefault="00257499" w:rsidP="002574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10. Состав, последовательность и сроки выполнения административных процедур (действий), требования к порядку их выполнения</w:t>
      </w:r>
    </w:p>
    <w:p w:rsidR="00257499" w:rsidRPr="00257499" w:rsidRDefault="00257499" w:rsidP="002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10.1. Предоставление Услуги в МФЦ включает в себя следующие административные процедуры:</w:t>
      </w:r>
    </w:p>
    <w:p w:rsidR="00257499" w:rsidRPr="00257499" w:rsidRDefault="00257499" w:rsidP="00257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229"/>
        <w:gridCol w:w="2564"/>
      </w:tblGrid>
      <w:tr w:rsidR="00257499" w:rsidRPr="00257499" w:rsidTr="00BD161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Состав, последовательность административных процедур, требования к порядку их выполнения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57499" w:rsidRPr="00257499" w:rsidTr="00BD1616">
        <w:tc>
          <w:tcPr>
            <w:tcW w:w="10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Консультирование заинтересованных лиц, обратившихся в МФЦ,</w:t>
            </w: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 условиях и порядке оказания Услуги в МФЦ</w:t>
            </w:r>
          </w:p>
        </w:tc>
      </w:tr>
      <w:tr w:rsidR="00257499" w:rsidRPr="00257499" w:rsidTr="00BD161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МФЦ консультирует Заявителей по следующим вопросам:</w:t>
            </w:r>
          </w:p>
          <w:p w:rsidR="00257499" w:rsidRPr="00257499" w:rsidRDefault="00257499" w:rsidP="00257499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Услуги;</w:t>
            </w:r>
          </w:p>
          <w:p w:rsidR="00257499" w:rsidRPr="00257499" w:rsidRDefault="00257499" w:rsidP="00257499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- сроки предоставления Услуги;</w:t>
            </w:r>
          </w:p>
          <w:p w:rsidR="00257499" w:rsidRPr="00257499" w:rsidRDefault="00257499" w:rsidP="00257499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предоставления Услуги;</w:t>
            </w:r>
          </w:p>
          <w:p w:rsidR="00257499" w:rsidRPr="00257499" w:rsidRDefault="00257499" w:rsidP="00257499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- исчерпывающий перечень оснований для отказа в приеме документов, необходимых для предоставления Услуги;</w:t>
            </w:r>
          </w:p>
          <w:p w:rsidR="00257499" w:rsidRPr="00257499" w:rsidRDefault="00257499" w:rsidP="00257499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- исчерпывающий перечень оснований для приостановления</w:t>
            </w:r>
          </w:p>
          <w:p w:rsidR="00257499" w:rsidRPr="00257499" w:rsidRDefault="00257499" w:rsidP="00257499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или отказа в предоставлении Услуги.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В момент обращения Заявителя</w:t>
            </w:r>
          </w:p>
        </w:tc>
      </w:tr>
      <w:tr w:rsidR="00257499" w:rsidRPr="00257499" w:rsidTr="00BD1616">
        <w:tc>
          <w:tcPr>
            <w:tcW w:w="10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и регистрация документов от Заявителя (уполномоченного представителя)</w:t>
            </w:r>
          </w:p>
        </w:tc>
      </w:tr>
      <w:tr w:rsidR="00257499" w:rsidRPr="00257499" w:rsidTr="00BD161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МФЦ устанавливает личность Заявителя на основании документов, удостоверяющих личность.</w:t>
            </w:r>
          </w:p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обращения уполномоченного представителя Заявителя сотрудник МФЦ  проверяет полномочия уполномоченного представителя Заявителя на основании документов, удостоверяющих личность и оформленной в установленном порядке доверенности.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</w:t>
            </w:r>
          </w:p>
        </w:tc>
      </w:tr>
      <w:tr w:rsidR="00257499" w:rsidRPr="00257499" w:rsidTr="00BD1616">
        <w:trPr>
          <w:trHeight w:val="11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МФЦ проверяет наличие представленных документов. Сверяет представленные копии документов с оригиналами документов и заверяет их в установленном порядке, при отсутствии копий – делает их (на платной основе).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</w:t>
            </w:r>
          </w:p>
        </w:tc>
      </w:tr>
      <w:tr w:rsidR="00257499" w:rsidRPr="00257499" w:rsidTr="00BD1616">
        <w:trPr>
          <w:trHeight w:val="46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МФЦ выдает бланк согласия на обработку персональных данных, форма которого приведена в Приложении № 2 к настоящему Регламенту взаимодействия, для подписания Заявителю.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В момент обращения Заявителя</w:t>
            </w:r>
          </w:p>
        </w:tc>
      </w:tr>
      <w:tr w:rsidR="00257499" w:rsidRPr="00257499" w:rsidTr="00BD161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МФЦ заполняет Заявку в автоматизированной системе деятельности 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области-Кузбасса (далее — АИС МФЦ), распечатывает её в двух экземплярах и передает Заявителю для проверки </w:t>
            </w: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правильности оформления и соответствия изложенных в нем сведений. Правильность и достоверность указанных в Заявке сведений заверяется подписью Заявителя.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момент обращения Заявителя</w:t>
            </w:r>
          </w:p>
        </w:tc>
      </w:tr>
      <w:tr w:rsidR="00257499" w:rsidRPr="00257499" w:rsidTr="00BD161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МФЦ выдает Заявителю второй экземпляр Заявки для подтверждения факта приема документов.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В момент обращения Заявителя</w:t>
            </w:r>
          </w:p>
        </w:tc>
      </w:tr>
      <w:tr w:rsidR="00257499" w:rsidRPr="00257499" w:rsidTr="00BD161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МФЦ информирует Заявителя о дате и месте выдачи результата оказания Услуги.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В момент обращения Заявителя</w:t>
            </w:r>
          </w:p>
        </w:tc>
      </w:tr>
      <w:tr w:rsidR="00257499" w:rsidRPr="00257499" w:rsidTr="00BD1616">
        <w:trPr>
          <w:trHeight w:val="404"/>
        </w:trPr>
        <w:tc>
          <w:tcPr>
            <w:tcW w:w="10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Заявки и документов, необходимых для предоставления Услуги Принципалу</w:t>
            </w:r>
          </w:p>
        </w:tc>
      </w:tr>
      <w:tr w:rsidR="00257499" w:rsidRPr="00257499" w:rsidTr="00BD1616">
        <w:trPr>
          <w:trHeight w:val="100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МФЦ составляет на бумажном носителе реестр передачи дел, сформированный посредством АИС МФЦ.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рабочего дня, следующего за днем приема Заявки</w:t>
            </w:r>
          </w:p>
        </w:tc>
      </w:tr>
      <w:tr w:rsidR="00257499" w:rsidRPr="00257499" w:rsidTr="00BD161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МФЦ передает Заявку и принятые документы на бумажном носителе с приложением реестра передачи дел, сформированного посредством АИС МФЦ, по адресу: </w:t>
            </w: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Кемерово,  ул. </w:t>
            </w:r>
            <w:proofErr w:type="gramStart"/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, 64, кабинет 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499" w:rsidRPr="00257499" w:rsidRDefault="00257499" w:rsidP="00257499">
            <w:pPr>
              <w:widowControl w:val="0"/>
              <w:autoSpaceDE w:val="0"/>
              <w:spacing w:after="0" w:line="240" w:lineRule="auto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дней, следующих за днем приема Заявки </w:t>
            </w:r>
          </w:p>
        </w:tc>
      </w:tr>
    </w:tbl>
    <w:p w:rsidR="00257499" w:rsidRPr="00257499" w:rsidRDefault="00257499" w:rsidP="002574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99" w:rsidRPr="00257499" w:rsidRDefault="00257499" w:rsidP="002574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11.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"/>
        <w:gridCol w:w="471"/>
        <w:gridCol w:w="1365"/>
        <w:gridCol w:w="2902"/>
        <w:gridCol w:w="49"/>
        <w:gridCol w:w="129"/>
        <w:gridCol w:w="1408"/>
        <w:gridCol w:w="971"/>
        <w:gridCol w:w="1061"/>
        <w:gridCol w:w="1186"/>
      </w:tblGrid>
      <w:tr w:rsidR="00257499" w:rsidRPr="00257499" w:rsidTr="00BD1616">
        <w:tc>
          <w:tcPr>
            <w:tcW w:w="5377" w:type="dxa"/>
            <w:gridSpan w:val="5"/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57499" w:rsidRDefault="00257499" w:rsidP="00257499">
            <w:pPr>
              <w:widowControl w:val="0"/>
              <w:tabs>
                <w:tab w:val="left" w:pos="8222"/>
                <w:tab w:val="left" w:pos="836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57499" w:rsidRDefault="00257499" w:rsidP="00083F9B">
            <w:pPr>
              <w:widowControl w:val="0"/>
              <w:tabs>
                <w:tab w:val="left" w:pos="8222"/>
                <w:tab w:val="left" w:pos="836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widowControl w:val="0"/>
              <w:tabs>
                <w:tab w:val="left" w:pos="8222"/>
                <w:tab w:val="left" w:pos="836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______________________  / /</w:t>
            </w:r>
          </w:p>
          <w:p w:rsidR="00257499" w:rsidRPr="00257499" w:rsidRDefault="00257499" w:rsidP="002574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М.П.       </w:t>
            </w:r>
          </w:p>
        </w:tc>
        <w:tc>
          <w:tcPr>
            <w:tcW w:w="5378" w:type="dxa"/>
            <w:gridSpan w:val="5"/>
            <w:shd w:val="clear" w:color="auto" w:fill="auto"/>
          </w:tcPr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Агент: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 (ГАУ «УМФЦ Кузбасса»)</w:t>
            </w: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Почтовый адрес: 650066, Кемеровская область-Кузбасс, г. Кемерово, Пионерский бульвар, стр.3, пом.1.</w:t>
            </w: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 650066, Кемеровская область-Кузбасс, г. Кемерово, Пионерский бульвар, стр.3, пом.1.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ОГРН: 1134205015702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ИНН/КПП: 4205270220/420501001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МИНФИН КУЗБАССА</w:t>
            </w: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(ГАУ «УМФЦ Кузбасса», </w:t>
            </w:r>
            <w:proofErr w:type="gramStart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/счет 30396Ь78460)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казначейского счета: 03224643320000003900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ЕКС: 40102810745370000032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Кемерово Банка России//УФК по Кемеровской области – Кузбассу г. Кемерово</w:t>
            </w:r>
          </w:p>
          <w:p w:rsidR="00257499" w:rsidRPr="00257499" w:rsidRDefault="00257499" w:rsidP="00257499">
            <w:pPr>
              <w:tabs>
                <w:tab w:val="left" w:pos="0"/>
                <w:tab w:val="left" w:pos="1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БИК: 013207212, ОКТМО: 32701000, КБК: 00000000000000000130, УИН:0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Тел./ тел факс 8(3842) 444937</w:t>
            </w:r>
          </w:p>
          <w:p w:rsidR="00257499" w:rsidRPr="00257499" w:rsidRDefault="008D561A" w:rsidP="00257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257499" w:rsidRPr="0025749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info@umfc42.ru</w:t>
              </w:r>
            </w:hyperlink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ГАУ «УМФЦ Кузбасса»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/С.С. </w:t>
            </w:r>
            <w:proofErr w:type="spellStart"/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Прозоров</w:t>
            </w:r>
            <w:proofErr w:type="spellEnd"/>
            <w:r w:rsidRPr="00257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257499" w:rsidRPr="00257499" w:rsidRDefault="00257499" w:rsidP="0025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257499" w:rsidRPr="00257499" w:rsidRDefault="00257499" w:rsidP="002574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499" w:rsidRPr="00257499" w:rsidRDefault="00257499" w:rsidP="002574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257499" w:rsidRPr="00257499" w:rsidRDefault="00257499" w:rsidP="0025749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Регламенту взаимодействия</w:t>
            </w:r>
          </w:p>
        </w:tc>
      </w:tr>
      <w:tr w:rsidR="00257499" w:rsidRPr="00257499" w:rsidTr="00BD1616">
        <w:trPr>
          <w:gridBefore w:val="1"/>
          <w:wBefore w:w="93" w:type="dxa"/>
          <w:trHeight w:val="37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6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257499" w:rsidRPr="00257499" w:rsidTr="00BD1616">
        <w:trPr>
          <w:gridBefore w:val="1"/>
          <w:wBefore w:w="93" w:type="dxa"/>
          <w:trHeight w:val="48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6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57499" w:rsidRPr="00257499" w:rsidTr="00BD1616">
        <w:trPr>
          <w:gridBefore w:val="1"/>
          <w:wBefore w:w="93" w:type="dxa"/>
          <w:trHeight w:val="21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(Серия)          (Номер)</w:t>
            </w: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27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(Кем, когда </w:t>
            </w:r>
            <w:proofErr w:type="gramStart"/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27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(Кем, когда </w:t>
            </w:r>
            <w:proofErr w:type="gramStart"/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57499" w:rsidRPr="00257499" w:rsidTr="00BD1616">
        <w:trPr>
          <w:gridBefore w:val="1"/>
          <w:wBefore w:w="93" w:type="dxa"/>
          <w:trHeight w:val="27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проживания: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28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282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36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36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Сот.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315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259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259"/>
        </w:trPr>
        <w:tc>
          <w:tcPr>
            <w:tcW w:w="10505" w:type="dxa"/>
            <w:gridSpan w:val="9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257499" w:rsidRPr="00257499" w:rsidTr="00BD1616">
        <w:trPr>
          <w:gridBefore w:val="1"/>
          <w:wBefore w:w="93" w:type="dxa"/>
          <w:trHeight w:val="600"/>
        </w:trPr>
        <w:tc>
          <w:tcPr>
            <w:tcW w:w="10505" w:type="dxa"/>
            <w:gridSpan w:val="9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заключение </w:t>
            </w:r>
            <w:proofErr w:type="gramStart"/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</w:t>
            </w:r>
            <w:proofErr w:type="gramEnd"/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техническое обслуживание и ремонт  внутридомового/внутриквартирного газового оборудования</w:t>
            </w:r>
          </w:p>
        </w:tc>
      </w:tr>
      <w:tr w:rsidR="00257499" w:rsidRPr="00257499" w:rsidTr="00BD1616">
        <w:trPr>
          <w:gridBefore w:val="1"/>
          <w:wBefore w:w="93" w:type="dxa"/>
          <w:trHeight w:val="420"/>
        </w:trPr>
        <w:tc>
          <w:tcPr>
            <w:tcW w:w="503" w:type="dxa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259"/>
        </w:trPr>
        <w:tc>
          <w:tcPr>
            <w:tcW w:w="9196" w:type="dxa"/>
            <w:gridSpan w:val="8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 заключить договор на техническое обслуживание и ремонт внутридомового/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102"/>
        </w:trPr>
        <w:tc>
          <w:tcPr>
            <w:tcW w:w="503" w:type="dxa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300"/>
        </w:trPr>
        <w:tc>
          <w:tcPr>
            <w:tcW w:w="10505" w:type="dxa"/>
            <w:gridSpan w:val="9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внутриквартирного газового оборудования, расположенного по адресу: 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57499" w:rsidRPr="00257499" w:rsidTr="00BD1616">
        <w:trPr>
          <w:gridBefore w:val="1"/>
          <w:wBefore w:w="93" w:type="dxa"/>
          <w:trHeight w:val="22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3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(Название  населенного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ункта)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300"/>
        </w:trPr>
        <w:tc>
          <w:tcPr>
            <w:tcW w:w="10505" w:type="dxa"/>
            <w:gridSpan w:val="9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_________________________________ул.____________________________, д_______, кв. №_______</w:t>
            </w:r>
          </w:p>
        </w:tc>
      </w:tr>
      <w:tr w:rsidR="00257499" w:rsidRPr="00257499" w:rsidTr="00BD1616">
        <w:trPr>
          <w:gridBefore w:val="1"/>
          <w:wBefore w:w="93" w:type="dxa"/>
          <w:trHeight w:val="199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(Название  населенного  пункта)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15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330"/>
        </w:trPr>
        <w:tc>
          <w:tcPr>
            <w:tcW w:w="10505" w:type="dxa"/>
            <w:gridSpan w:val="9"/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оборудования, входящего в состав ВДГО (ВКГО):</w:t>
            </w:r>
          </w:p>
        </w:tc>
      </w:tr>
      <w:tr w:rsidR="00257499" w:rsidRPr="00257499" w:rsidTr="00BD1616">
        <w:trPr>
          <w:gridBefore w:val="1"/>
          <w:wBefore w:w="93" w:type="dxa"/>
          <w:trHeight w:val="150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5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газового оборудования</w:t>
            </w:r>
          </w:p>
        </w:tc>
        <w:tc>
          <w:tcPr>
            <w:tcW w:w="3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257499" w:rsidRPr="00257499" w:rsidTr="00BD1616">
        <w:trPr>
          <w:gridBefore w:val="1"/>
          <w:wBefore w:w="93" w:type="dxa"/>
          <w:trHeight w:val="51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499" w:rsidRPr="00257499" w:rsidTr="00BD1616">
        <w:trPr>
          <w:gridBefore w:val="1"/>
          <w:wBefore w:w="93" w:type="dxa"/>
          <w:trHeight w:val="4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BD1616">
        <w:trPr>
          <w:gridBefore w:val="1"/>
          <w:wBefore w:w="93" w:type="dxa"/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7499" w:rsidRPr="00257499" w:rsidRDefault="00257499" w:rsidP="00257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499">
        <w:rPr>
          <w:rFonts w:ascii="Times New Roman" w:hAnsi="Times New Roman" w:cs="Times New Roman"/>
          <w:sz w:val="24"/>
          <w:szCs w:val="24"/>
        </w:rPr>
        <w:t>Лица, имеющие право от имени и в интересах Заявителя подписывать Акты сдачи-приемки выполненных работ (оказанных услуг):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220"/>
        <w:gridCol w:w="1316"/>
        <w:gridCol w:w="264"/>
        <w:gridCol w:w="1060"/>
        <w:gridCol w:w="1160"/>
        <w:gridCol w:w="776"/>
        <w:gridCol w:w="425"/>
      </w:tblGrid>
      <w:tr w:rsidR="00257499" w:rsidRPr="00257499" w:rsidTr="00257499">
        <w:trPr>
          <w:gridAfter w:val="1"/>
          <w:wAfter w:w="425" w:type="dxa"/>
          <w:trHeight w:val="79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(паспортные данные, степень родства и др.)</w:t>
            </w:r>
          </w:p>
        </w:tc>
      </w:tr>
      <w:tr w:rsidR="00257499" w:rsidRPr="00257499" w:rsidTr="00257499">
        <w:trPr>
          <w:gridAfter w:val="1"/>
          <w:wAfter w:w="425" w:type="dxa"/>
          <w:trHeight w:val="43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257499">
        <w:trPr>
          <w:gridAfter w:val="1"/>
          <w:wAfter w:w="425" w:type="dxa"/>
          <w:trHeight w:val="43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257499">
        <w:trPr>
          <w:gridAfter w:val="1"/>
          <w:wAfter w:w="425" w:type="dxa"/>
          <w:trHeight w:val="43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257499">
        <w:trPr>
          <w:trHeight w:val="345"/>
        </w:trPr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ind w:right="31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3220" w:type="dxa"/>
            <w:shd w:val="clear" w:color="000000" w:fill="FFFFFF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shd w:val="clear" w:color="000000" w:fill="FFFFFF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257499">
        <w:trPr>
          <w:trHeight w:val="345"/>
        </w:trPr>
        <w:tc>
          <w:tcPr>
            <w:tcW w:w="5220" w:type="dxa"/>
            <w:gridSpan w:val="2"/>
            <w:shd w:val="clear" w:color="000000" w:fill="FFFFFF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Копия паспорта гражданина РФ.</w:t>
            </w:r>
          </w:p>
        </w:tc>
        <w:tc>
          <w:tcPr>
            <w:tcW w:w="1580" w:type="dxa"/>
            <w:gridSpan w:val="2"/>
            <w:shd w:val="clear" w:color="000000" w:fill="FFFFFF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shd w:val="clear" w:color="000000" w:fill="FFFFFF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499" w:rsidRPr="00257499" w:rsidTr="00257499">
        <w:trPr>
          <w:trHeight w:val="810"/>
        </w:trPr>
        <w:tc>
          <w:tcPr>
            <w:tcW w:w="10221" w:type="dxa"/>
            <w:gridSpan w:val="8"/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Доверенность или иные документы, подтверждающие полномочия представителя Заявителя (в случае, если Заявку подает представитель Заявителя). Доверенность, заверенная нотариально, предоставляется, если оригинал договора получает и (или) подписывает представитель Заявителя.</w:t>
            </w:r>
          </w:p>
        </w:tc>
      </w:tr>
      <w:tr w:rsidR="00257499" w:rsidRPr="00257499" w:rsidTr="00257499">
        <w:trPr>
          <w:trHeight w:val="540"/>
        </w:trPr>
        <w:tc>
          <w:tcPr>
            <w:tcW w:w="10221" w:type="dxa"/>
            <w:gridSpan w:val="8"/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Копия документа, подтверждающего право собственности (пользования) на помещение в многоквартирном доме или на домовладение, в котором расположено внутриквартирное и (или) внутридомовое газовое оборудование. </w:t>
            </w:r>
          </w:p>
        </w:tc>
      </w:tr>
      <w:tr w:rsidR="00257499" w:rsidRPr="00257499" w:rsidTr="00257499">
        <w:trPr>
          <w:trHeight w:val="795"/>
        </w:trPr>
        <w:tc>
          <w:tcPr>
            <w:tcW w:w="10221" w:type="dxa"/>
            <w:gridSpan w:val="8"/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т.д.) (при наличии).</w:t>
            </w:r>
          </w:p>
        </w:tc>
      </w:tr>
      <w:tr w:rsidR="00257499" w:rsidRPr="00257499" w:rsidTr="00257499">
        <w:trPr>
          <w:trHeight w:val="705"/>
        </w:trPr>
        <w:tc>
          <w:tcPr>
            <w:tcW w:w="10221" w:type="dxa"/>
            <w:gridSpan w:val="8"/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(при наличии).</w:t>
            </w:r>
          </w:p>
        </w:tc>
      </w:tr>
      <w:tr w:rsidR="00257499" w:rsidRPr="00257499" w:rsidTr="00257499">
        <w:trPr>
          <w:trHeight w:val="1695"/>
        </w:trPr>
        <w:tc>
          <w:tcPr>
            <w:tcW w:w="10221" w:type="dxa"/>
            <w:gridSpan w:val="8"/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акта о готовности сетей </w:t>
            </w:r>
            <w:proofErr w:type="spellStart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</w:t>
            </w:r>
            <w:proofErr w:type="gramEnd"/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заключается в отношении внутридомового газового оборудования (при наличии).</w:t>
            </w:r>
          </w:p>
        </w:tc>
      </w:tr>
      <w:tr w:rsidR="00257499" w:rsidRPr="00257499" w:rsidTr="00257499">
        <w:trPr>
          <w:trHeight w:val="615"/>
        </w:trPr>
        <w:tc>
          <w:tcPr>
            <w:tcW w:w="10221" w:type="dxa"/>
            <w:gridSpan w:val="8"/>
            <w:shd w:val="clear" w:color="000000" w:fill="FFFFFF"/>
            <w:vAlign w:val="center"/>
            <w:hideMark/>
          </w:tcPr>
          <w:p w:rsidR="00257499" w:rsidRPr="00257499" w:rsidRDefault="00257499" w:rsidP="00257499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 (при наличии)</w:t>
            </w:r>
          </w:p>
        </w:tc>
      </w:tr>
    </w:tbl>
    <w:p w:rsidR="00257499" w:rsidRPr="00257499" w:rsidRDefault="00257499" w:rsidP="00257499">
      <w:pPr>
        <w:spacing w:after="0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3"/>
        <w:gridCol w:w="1705"/>
        <w:gridCol w:w="1067"/>
        <w:gridCol w:w="1168"/>
        <w:gridCol w:w="990"/>
        <w:gridCol w:w="503"/>
      </w:tblGrid>
      <w:tr w:rsidR="00257499" w:rsidRPr="00257499" w:rsidTr="00BD1616">
        <w:trPr>
          <w:trHeight w:val="259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Заявителя:______________________________                      Дата: «_____»___________20___г.                                                                    </w:t>
            </w:r>
          </w:p>
        </w:tc>
      </w:tr>
      <w:tr w:rsidR="00257499" w:rsidRPr="00257499" w:rsidTr="00BD1616">
        <w:trPr>
          <w:gridAfter w:val="1"/>
          <w:wAfter w:w="503" w:type="dxa"/>
          <w:trHeight w:val="259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4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(или представителя по доверенности)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499" w:rsidRPr="00257499" w:rsidRDefault="00257499" w:rsidP="0025749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57499" w:rsidRPr="00257499" w:rsidRDefault="00257499" w:rsidP="0025749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574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257499" w:rsidRPr="00257499" w:rsidRDefault="00257499" w:rsidP="00257499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к Регламенту взаимодействия</w:t>
      </w:r>
    </w:p>
    <w:p w:rsidR="00257499" w:rsidRPr="00257499" w:rsidRDefault="00257499" w:rsidP="00257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Согласие лица </w:t>
      </w:r>
    </w:p>
    <w:p w:rsidR="00257499" w:rsidRPr="00257499" w:rsidRDefault="00257499" w:rsidP="00257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257499" w:rsidRPr="00257499" w:rsidRDefault="00257499" w:rsidP="00257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_, </w:t>
      </w:r>
    </w:p>
    <w:p w:rsidR="00257499" w:rsidRPr="00257499" w:rsidRDefault="00257499" w:rsidP="0025749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7499">
        <w:rPr>
          <w:rFonts w:ascii="Times New Roman" w:hAnsi="Times New Roman" w:cs="Times New Roman"/>
          <w:i/>
          <w:sz w:val="20"/>
          <w:szCs w:val="20"/>
          <w:lang w:eastAsia="ru-RU"/>
        </w:rPr>
        <w:t>(ФИО субъекта персональных данных или  его представителя)</w:t>
      </w:r>
    </w:p>
    <w:p w:rsidR="00257499" w:rsidRPr="00257499" w:rsidRDefault="00257499" w:rsidP="0025749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257499" w:rsidRPr="00257499" w:rsidRDefault="00257499" w:rsidP="002574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7499">
        <w:rPr>
          <w:rFonts w:ascii="Times New Roman" w:hAnsi="Times New Roman" w:cs="Times New Roman"/>
          <w:i/>
          <w:sz w:val="20"/>
          <w:szCs w:val="20"/>
          <w:lang w:eastAsia="ru-RU"/>
        </w:rPr>
        <w:t>(адрес местожительства по паспорту)</w:t>
      </w:r>
    </w:p>
    <w:p w:rsidR="00257499" w:rsidRPr="00257499" w:rsidRDefault="00257499" w:rsidP="002574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57499" w:rsidRPr="00257499" w:rsidRDefault="00257499" w:rsidP="002574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основной документ, удостоверяющий личность: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57499" w:rsidRPr="00257499" w:rsidRDefault="00257499" w:rsidP="002574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57499" w:rsidRPr="00257499" w:rsidRDefault="00257499" w:rsidP="00257499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7499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документа, удостоверяющего личность)</w:t>
      </w:r>
    </w:p>
    <w:p w:rsidR="00257499" w:rsidRPr="00257499" w:rsidRDefault="00257499" w:rsidP="0025749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серия ______ №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257499" w:rsidRPr="00257499" w:rsidRDefault="00257499" w:rsidP="002574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74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257499">
        <w:rPr>
          <w:rFonts w:ascii="Times New Roman" w:hAnsi="Times New Roman" w:cs="Times New Roman"/>
          <w:i/>
          <w:sz w:val="20"/>
          <w:szCs w:val="20"/>
          <w:lang w:eastAsia="ru-RU"/>
        </w:rPr>
        <w:t>(орган, выдавший документ, дата выдачи)</w:t>
      </w:r>
    </w:p>
    <w:p w:rsidR="00257499" w:rsidRPr="00257499" w:rsidRDefault="00257499" w:rsidP="0025749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№152-ФЗ «О персональных данных» (далее - Федеральный закон)  свободно,</w:t>
      </w: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своей волей и в своем интересе выражаю ___________________, расположенному по адресу: ______________________, 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моих персональных данных/* персональных данных </w:t>
      </w:r>
      <w:proofErr w:type="gramEnd"/>
    </w:p>
    <w:p w:rsidR="00257499" w:rsidRPr="00257499" w:rsidRDefault="00257499" w:rsidP="0025749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57499" w:rsidRPr="00257499" w:rsidRDefault="00257499" w:rsidP="00257499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57499">
        <w:rPr>
          <w:rFonts w:ascii="Times New Roman" w:hAnsi="Times New Roman" w:cs="Times New Roman"/>
          <w:sz w:val="20"/>
          <w:szCs w:val="20"/>
          <w:lang w:eastAsia="ru-RU"/>
        </w:rPr>
        <w:t>(ФИО субъекта персональных данных, адрес его местожительства по паспорту)</w:t>
      </w:r>
    </w:p>
    <w:p w:rsidR="00257499" w:rsidRPr="00257499" w:rsidRDefault="00257499" w:rsidP="0025749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я являюсь на основании_______________________________________________________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257499" w:rsidRPr="00257499" w:rsidRDefault="00257499" w:rsidP="0025749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57499">
        <w:rPr>
          <w:rFonts w:ascii="Times New Roman" w:hAnsi="Times New Roman" w:cs="Times New Roman"/>
          <w:i/>
          <w:sz w:val="20"/>
          <w:szCs w:val="20"/>
          <w:lang w:eastAsia="ru-RU"/>
        </w:rPr>
        <w:t>(реквизиты документа, подтверждающего полномочия представителя субъекта персональных данных)</w:t>
      </w:r>
    </w:p>
    <w:p w:rsidR="00257499" w:rsidRPr="00257499" w:rsidRDefault="00257499" w:rsidP="00257499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57499">
        <w:rPr>
          <w:rFonts w:ascii="Times New Roman" w:hAnsi="Times New Roman" w:cs="Times New Roman"/>
          <w:sz w:val="20"/>
          <w:szCs w:val="20"/>
          <w:lang w:eastAsia="ru-RU"/>
        </w:rPr>
        <w:t>(*заполняется в случае получения согласия от представителя субъекта персональных данных)</w:t>
      </w:r>
    </w:p>
    <w:p w:rsidR="00257499" w:rsidRPr="00257499" w:rsidRDefault="00257499" w:rsidP="0025749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а именно:</w:t>
      </w:r>
    </w:p>
    <w:p w:rsidR="00257499" w:rsidRPr="00257499" w:rsidRDefault="00257499" w:rsidP="00257499">
      <w:pPr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574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фамилия, имя, отчество, год, месяц, дата и место рождения, адрес регистрации по месту жительства и адрес фактического проживания, регистрационные данные документа, удостоверяющего личность (серия и номер, дата выдачи, наименование органа, выдавшего документ), ИНН, номер страхового государственного пенсионного страхования, банковские реквизиты, контактная информация (номер телефона, адрес электронной почты, почтовый адрес) и биометрические данные (далее – персональные данные), </w:t>
      </w:r>
      <w:proofErr w:type="gramEnd"/>
    </w:p>
    <w:p w:rsidR="00257499" w:rsidRPr="00257499" w:rsidRDefault="00257499" w:rsidP="0025749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средств автоматизации, в том числе в информационно-телекоммуникационных сетях, информационных системах персональных данных,  или без использования таких средств, </w:t>
      </w: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t>в целях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заключения и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7499">
        <w:rPr>
          <w:rFonts w:ascii="Times New Roman" w:hAnsi="Times New Roman" w:cs="Times New Roman"/>
          <w:b/>
          <w:sz w:val="24"/>
          <w:szCs w:val="24"/>
          <w:lang w:eastAsia="ru-RU"/>
        </w:rPr>
        <w:t>договора о подключении (технологическом присоединении) объекта капитального строительства к сети газораспределения (далее – договор)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исполнения</w:t>
      </w:r>
      <w:proofErr w:type="gramEnd"/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условий договора, а также предоставления информации о персональных данных  третьим лицам во исполнение указанного договора. </w:t>
      </w:r>
    </w:p>
    <w:p w:rsidR="00257499" w:rsidRPr="00257499" w:rsidRDefault="00257499" w:rsidP="0025749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7499">
        <w:rPr>
          <w:rFonts w:ascii="Times New Roman" w:hAnsi="Times New Roman" w:cs="Times New Roman"/>
          <w:sz w:val="24"/>
          <w:szCs w:val="24"/>
          <w:lang w:eastAsia="ru-RU"/>
        </w:rPr>
        <w:t>Также я выражаю согласие _______________________ на передачу персональных данных в уполномоченные государственные и муниципальные органы, а также иным третьим лицам в целях исполнения  договора,  при условии соблюдения требований Федерального закона об обеспечении третьими лицами конфиденциальности и безопасности персональных данных при их обработке, а также соблюдения требований к защите обрабатываемых персональных данных в соответствии со статьей 19 Федерального закона.</w:t>
      </w:r>
      <w:proofErr w:type="gramEnd"/>
    </w:p>
    <w:p w:rsidR="00257499" w:rsidRPr="00257499" w:rsidRDefault="00257499" w:rsidP="002574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принимаю на себя полную ответственность за актуальность, полноту и достоверность персональных данных, предоставленных мной в договоре и настоящем Согласии.</w:t>
      </w:r>
    </w:p>
    <w:p w:rsidR="00257499" w:rsidRPr="00257499" w:rsidRDefault="00257499" w:rsidP="002574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персональных данных обязуюсь информировать ___________________ об этом в письменной форме.</w:t>
      </w:r>
    </w:p>
    <w:p w:rsidR="00257499" w:rsidRPr="00257499" w:rsidRDefault="00257499" w:rsidP="002574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Против обработки _____________________________ иных персональных данных, не указанных в настоящем Согласии, возражаю.</w:t>
      </w:r>
    </w:p>
    <w:p w:rsidR="00257499" w:rsidRPr="00257499" w:rsidRDefault="00257499" w:rsidP="002574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вступает в силу со дня его подписания и  предоставляется мной на весь срок действия договора и до истечения пяти лет с момента окончания срока его действия или расторжения и (или) достижения целей, предусмотренных законом, иными нормативными правовыми актами или локальными нормативными актами ______________________.</w:t>
      </w:r>
    </w:p>
    <w:p w:rsidR="00257499" w:rsidRPr="00257499" w:rsidRDefault="00257499" w:rsidP="002574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заявления, которое  может  быть  направлено мной в адрес __________________________   по почте заказным  письмом  с уведомлением о вручении либо вручено лично под расписку представителю ___________________________.</w:t>
      </w:r>
    </w:p>
    <w:p w:rsidR="00257499" w:rsidRPr="00257499" w:rsidRDefault="00257499" w:rsidP="002574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отзыва настоящего Согласия _________________________  вправе обрабатывать персональные данные в случаях и в порядке, предусмотренных Федеральным законом.      </w:t>
      </w:r>
    </w:p>
    <w:p w:rsidR="00257499" w:rsidRPr="00257499" w:rsidRDefault="00257499" w:rsidP="0025749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_________________________________________</w:t>
      </w:r>
    </w:p>
    <w:p w:rsidR="00257499" w:rsidRPr="00257499" w:rsidRDefault="00257499" w:rsidP="0025749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57499">
        <w:rPr>
          <w:rFonts w:ascii="Times New Roman" w:hAnsi="Times New Roman" w:cs="Times New Roman"/>
          <w:i/>
          <w:sz w:val="24"/>
          <w:szCs w:val="24"/>
          <w:lang w:eastAsia="ru-RU"/>
        </w:rPr>
        <w:t>личная подпись, расшифровка подписи</w:t>
      </w:r>
    </w:p>
    <w:p w:rsidR="00257499" w:rsidRPr="00257499" w:rsidRDefault="00257499" w:rsidP="00257499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574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257499" w:rsidRPr="00257499" w:rsidRDefault="00257499" w:rsidP="00257499">
      <w:pPr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к Агентскому договору №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257499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57499" w:rsidRPr="00257499" w:rsidRDefault="00257499" w:rsidP="00257499">
      <w:pPr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от «_____»___ _________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257499" w:rsidRPr="00257499" w:rsidRDefault="00257499" w:rsidP="00257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Отчет об оказанных услугах</w:t>
      </w:r>
    </w:p>
    <w:p w:rsidR="00257499" w:rsidRPr="00257499" w:rsidRDefault="00257499" w:rsidP="002574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7499" w:rsidRPr="00257499" w:rsidRDefault="00257499" w:rsidP="002574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за __________ 20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57499" w:rsidRPr="00257499" w:rsidRDefault="00257499" w:rsidP="00257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месяц</w:t>
      </w:r>
    </w:p>
    <w:p w:rsidR="00257499" w:rsidRPr="00257499" w:rsidRDefault="00257499" w:rsidP="00257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237"/>
        <w:gridCol w:w="2575"/>
      </w:tblGrid>
      <w:tr w:rsidR="00257499" w:rsidRPr="00257499" w:rsidTr="002574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ФИО заявителя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Агентом заявления (оферты)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Размер вознаграждения Агента (руб.)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 НДС)</w:t>
            </w:r>
          </w:p>
        </w:tc>
      </w:tr>
      <w:tr w:rsidR="00257499" w:rsidRPr="00257499" w:rsidTr="002574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99" w:rsidRPr="00257499" w:rsidTr="002574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7499" w:rsidRPr="00257499" w:rsidRDefault="00257499" w:rsidP="002574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ab/>
      </w: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Вознаграждение Агента составляет</w:t>
      </w: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__________ (_____) </w:t>
      </w:r>
      <w:proofErr w:type="gramEnd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руб., в том числе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НДС.</w:t>
      </w: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19" w:type="dxa"/>
        <w:tblLayout w:type="fixed"/>
        <w:tblLook w:val="01E0" w:firstRow="1" w:lastRow="1" w:firstColumn="1" w:lastColumn="1" w:noHBand="0" w:noVBand="0"/>
      </w:tblPr>
      <w:tblGrid>
        <w:gridCol w:w="5353"/>
        <w:gridCol w:w="284"/>
        <w:gridCol w:w="4982"/>
      </w:tblGrid>
      <w:tr w:rsidR="00257499" w:rsidRPr="00257499" w:rsidTr="00BD1616">
        <w:tc>
          <w:tcPr>
            <w:tcW w:w="5353" w:type="dxa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Принципал </w:t>
            </w:r>
          </w:p>
        </w:tc>
        <w:tc>
          <w:tcPr>
            <w:tcW w:w="284" w:type="dxa"/>
          </w:tcPr>
          <w:p w:rsidR="00257499" w:rsidRPr="00257499" w:rsidRDefault="00257499" w:rsidP="00257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257499" w:rsidRPr="00257499" w:rsidRDefault="00257499" w:rsidP="00257499">
            <w:pPr>
              <w:spacing w:after="0"/>
              <w:ind w:left="31" w:right="2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/>
              <w:ind w:left="31" w:right="2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Агент:</w:t>
            </w:r>
          </w:p>
          <w:p w:rsidR="00257499" w:rsidRPr="00257499" w:rsidRDefault="00257499" w:rsidP="00257499">
            <w:pPr>
              <w:spacing w:after="0"/>
              <w:ind w:left="31" w:right="2137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257499" w:rsidRPr="00257499" w:rsidTr="00BD1616">
        <w:tc>
          <w:tcPr>
            <w:tcW w:w="5353" w:type="dxa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_________________/_______________/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Акта: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  г.</w:t>
            </w:r>
          </w:p>
        </w:tc>
        <w:tc>
          <w:tcPr>
            <w:tcW w:w="284" w:type="dxa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________________/________/ 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Акта: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____________20  г.</w:t>
            </w:r>
          </w:p>
          <w:p w:rsidR="00257499" w:rsidRPr="00257499" w:rsidRDefault="00257499" w:rsidP="00257499">
            <w:pPr>
              <w:spacing w:after="0"/>
              <w:ind w:left="34" w:right="2137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7499" w:rsidRPr="00257499" w:rsidRDefault="00257499" w:rsidP="0025749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574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257499" w:rsidRPr="00257499" w:rsidRDefault="00257499" w:rsidP="00257499">
      <w:pPr>
        <w:spacing w:after="0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к Агентскому договору №______</w:t>
      </w:r>
    </w:p>
    <w:p w:rsidR="00257499" w:rsidRPr="00257499" w:rsidRDefault="00257499" w:rsidP="00257499">
      <w:pPr>
        <w:spacing w:after="0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от «___» _________ 20   г.</w:t>
      </w:r>
    </w:p>
    <w:p w:rsidR="00257499" w:rsidRPr="00257499" w:rsidRDefault="00257499" w:rsidP="00257499">
      <w:pPr>
        <w:spacing w:after="0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257499" w:rsidRPr="00257499" w:rsidRDefault="00257499" w:rsidP="00257499">
      <w:pPr>
        <w:spacing w:after="0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sz w:val="24"/>
          <w:szCs w:val="24"/>
        </w:rPr>
        <w:t>приемки оказанных услуг</w:t>
      </w:r>
    </w:p>
    <w:p w:rsidR="00257499" w:rsidRPr="00257499" w:rsidRDefault="00257499" w:rsidP="0025749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499" w:rsidRPr="00257499" w:rsidRDefault="00257499" w:rsidP="0025749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г. Кемерово </w:t>
      </w:r>
      <w:r w:rsidRPr="0025749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«_____» _____________ 20    г.</w:t>
      </w:r>
    </w:p>
    <w:p w:rsidR="00257499" w:rsidRPr="00257499" w:rsidRDefault="00257499" w:rsidP="00257499">
      <w:pPr>
        <w:tabs>
          <w:tab w:val="righ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ab/>
      </w: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, в лице директора Прозорова Сергея Сергеевича, действующего на основании Устава, именуемое в дальнейшем «Агент»,</w:t>
      </w:r>
      <w:r w:rsidRPr="00257499">
        <w:rPr>
          <w:rFonts w:ascii="Times New Roman" w:hAnsi="Times New Roman" w:cs="Times New Roman"/>
          <w:sz w:val="24"/>
          <w:szCs w:val="24"/>
        </w:rPr>
        <w:t xml:space="preserve"> 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именуемое в дальнейшем «Агент», с одной стороны, и</w:t>
      </w: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57499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, именуемое в дальнейшем «Принципал» </w:t>
      </w:r>
      <w:r w:rsidRPr="00257499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__________________________, действующего на основании ________________________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>, с другой стороны</w:t>
      </w:r>
      <w:r w:rsidRPr="00257499">
        <w:rPr>
          <w:rFonts w:ascii="Times New Roman" w:eastAsia="Calibri" w:hAnsi="Times New Roman" w:cs="Times New Roman"/>
          <w:sz w:val="24"/>
          <w:szCs w:val="24"/>
        </w:rPr>
        <w:t>,</w:t>
      </w:r>
      <w:r w:rsidRPr="00257499">
        <w:rPr>
          <w:rFonts w:ascii="Times New Roman" w:eastAsia="Calibri" w:hAnsi="Times New Roman" w:cs="Times New Roman"/>
          <w:bCs/>
          <w:sz w:val="24"/>
          <w:szCs w:val="24"/>
        </w:rPr>
        <w:t xml:space="preserve"> а в дальнейшем совместно именуемые «Стороны», составили настоящий акт о нижеследующем:</w:t>
      </w:r>
      <w:proofErr w:type="gramEnd"/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1. Агент в соответствии с условиями агентского договора № __________________ от «___» _______ 20   г. (далее - Договор) в отчетном периоде за ___________ 20  года оказал услуги с надлежащим качеством и в срок.</w:t>
      </w: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2. Стоимость услуг по Договору в отчетном периоде за ___________ 20  года составляет</w:t>
      </w:r>
      <w:proofErr w:type="gramStart"/>
      <w:r w:rsidRPr="00257499">
        <w:rPr>
          <w:rFonts w:ascii="Times New Roman" w:eastAsia="Calibri" w:hAnsi="Times New Roman" w:cs="Times New Roman"/>
          <w:sz w:val="24"/>
          <w:szCs w:val="24"/>
        </w:rPr>
        <w:t xml:space="preserve"> ________ (____________________________________________________________) </w:t>
      </w:r>
      <w:proofErr w:type="gramEnd"/>
      <w:r w:rsidRPr="00257499">
        <w:rPr>
          <w:rFonts w:ascii="Times New Roman" w:eastAsia="Calibri" w:hAnsi="Times New Roman" w:cs="Times New Roman"/>
          <w:sz w:val="24"/>
          <w:szCs w:val="24"/>
        </w:rPr>
        <w:t>рублей ____ копеек, в том числе НДС _____________________________________________________________________</w:t>
      </w:r>
    </w:p>
    <w:p w:rsidR="00257499" w:rsidRPr="00257499" w:rsidRDefault="00257499" w:rsidP="002574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3. Принципал претензий к Агенту не имеет.</w:t>
      </w:r>
    </w:p>
    <w:p w:rsidR="00257499" w:rsidRPr="00257499" w:rsidRDefault="00257499" w:rsidP="00257499">
      <w:pPr>
        <w:tabs>
          <w:tab w:val="right" w:pos="-297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99">
        <w:rPr>
          <w:rFonts w:ascii="Times New Roman" w:eastAsia="Calibri" w:hAnsi="Times New Roman" w:cs="Times New Roman"/>
          <w:sz w:val="24"/>
          <w:szCs w:val="24"/>
        </w:rPr>
        <w:t>4. Настоящий Акт составлен в двух экземплярах, по одному для каждой из сторон, имеющих одинаковую юридическую силу.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257499" w:rsidRPr="00257499" w:rsidTr="00BD1616">
        <w:tc>
          <w:tcPr>
            <w:tcW w:w="5353" w:type="dxa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Принципал</w:t>
            </w:r>
          </w:p>
        </w:tc>
        <w:tc>
          <w:tcPr>
            <w:tcW w:w="5245" w:type="dxa"/>
          </w:tcPr>
          <w:p w:rsidR="00257499" w:rsidRPr="00257499" w:rsidRDefault="00257499" w:rsidP="00257499">
            <w:pPr>
              <w:spacing w:after="0"/>
              <w:ind w:left="2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/>
              <w:ind w:left="2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/>
              <w:ind w:left="2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Агент:</w:t>
            </w:r>
          </w:p>
          <w:p w:rsidR="00257499" w:rsidRPr="00257499" w:rsidRDefault="00257499" w:rsidP="00257499">
            <w:pPr>
              <w:spacing w:after="0"/>
              <w:ind w:left="2121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257499" w:rsidRPr="00257499" w:rsidTr="00BD1616">
        <w:tc>
          <w:tcPr>
            <w:tcW w:w="5353" w:type="dxa"/>
          </w:tcPr>
          <w:p w:rsidR="00257499" w:rsidRPr="00257499" w:rsidRDefault="00257499" w:rsidP="0025749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_________________/ _______________/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М.П.</w:t>
            </w: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Акта: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  г.</w:t>
            </w:r>
          </w:p>
        </w:tc>
        <w:tc>
          <w:tcPr>
            <w:tcW w:w="5245" w:type="dxa"/>
          </w:tcPr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______________/_____________ /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М.П.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Акта: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99">
              <w:rPr>
                <w:rFonts w:ascii="Times New Roman" w:eastAsia="Calibri" w:hAnsi="Times New Roman" w:cs="Times New Roman"/>
                <w:sz w:val="24"/>
                <w:szCs w:val="24"/>
              </w:rPr>
              <w:t>«____» _____ 20  г.</w:t>
            </w:r>
          </w:p>
          <w:p w:rsidR="00257499" w:rsidRPr="00257499" w:rsidRDefault="00257499" w:rsidP="002574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7499" w:rsidRPr="00385A69" w:rsidRDefault="00257499" w:rsidP="00257499">
      <w:pPr>
        <w:ind w:left="5670"/>
        <w:rPr>
          <w:rFonts w:eastAsia="Calibri"/>
          <w:sz w:val="24"/>
          <w:szCs w:val="24"/>
        </w:rPr>
      </w:pPr>
    </w:p>
    <w:p w:rsidR="00257499" w:rsidRPr="00385A69" w:rsidRDefault="00257499" w:rsidP="00257499">
      <w:pPr>
        <w:rPr>
          <w:rFonts w:eastAsia="Calibri"/>
          <w:sz w:val="24"/>
          <w:szCs w:val="24"/>
        </w:rPr>
      </w:pPr>
    </w:p>
    <w:p w:rsidR="00257499" w:rsidRDefault="00257499" w:rsidP="00257499">
      <w:pPr>
        <w:shd w:val="clear" w:color="auto" w:fill="FFFFFF"/>
        <w:tabs>
          <w:tab w:val="left" w:pos="6675"/>
        </w:tabs>
        <w:spacing w:line="315" w:lineRule="atLeast"/>
        <w:rPr>
          <w:u w:color="000000"/>
        </w:rPr>
      </w:pPr>
    </w:p>
    <w:p w:rsidR="00257499" w:rsidRPr="00FA21F3" w:rsidRDefault="00257499" w:rsidP="00D23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57499" w:rsidRPr="00FA21F3" w:rsidSect="00083F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EA2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766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3C5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E4B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D20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0A9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022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48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23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965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3">
    <w:nsid w:val="01EE338D"/>
    <w:multiLevelType w:val="multilevel"/>
    <w:tmpl w:val="AFE6BE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04793264"/>
    <w:multiLevelType w:val="hybridMultilevel"/>
    <w:tmpl w:val="D94CEE56"/>
    <w:lvl w:ilvl="0" w:tplc="4CC6A7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04A25D80"/>
    <w:multiLevelType w:val="multilevel"/>
    <w:tmpl w:val="EDAA17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33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440"/>
      </w:pPr>
      <w:rPr>
        <w:rFonts w:hint="default"/>
      </w:rPr>
    </w:lvl>
  </w:abstractNum>
  <w:abstractNum w:abstractNumId="16">
    <w:nsid w:val="0CAE2BFB"/>
    <w:multiLevelType w:val="hybridMultilevel"/>
    <w:tmpl w:val="E15C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C01FA"/>
    <w:multiLevelType w:val="hybridMultilevel"/>
    <w:tmpl w:val="1F9E7514"/>
    <w:lvl w:ilvl="0" w:tplc="05BEAB32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08B45C6"/>
    <w:multiLevelType w:val="hybridMultilevel"/>
    <w:tmpl w:val="F8A800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3A7209B"/>
    <w:multiLevelType w:val="hybridMultilevel"/>
    <w:tmpl w:val="339AE522"/>
    <w:lvl w:ilvl="0" w:tplc="4CC6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45B1643"/>
    <w:multiLevelType w:val="multilevel"/>
    <w:tmpl w:val="7E528F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4936EAB"/>
    <w:multiLevelType w:val="multilevel"/>
    <w:tmpl w:val="CBE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3940A2"/>
    <w:multiLevelType w:val="multilevel"/>
    <w:tmpl w:val="9EC22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1D7257BF"/>
    <w:multiLevelType w:val="hybridMultilevel"/>
    <w:tmpl w:val="D91459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20521486"/>
    <w:multiLevelType w:val="multilevel"/>
    <w:tmpl w:val="F72C19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A54C90"/>
    <w:multiLevelType w:val="hybridMultilevel"/>
    <w:tmpl w:val="28387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7E348E"/>
    <w:multiLevelType w:val="hybridMultilevel"/>
    <w:tmpl w:val="BC78F33E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8">
    <w:nsid w:val="28254E45"/>
    <w:multiLevelType w:val="hybridMultilevel"/>
    <w:tmpl w:val="BF7E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170680"/>
    <w:multiLevelType w:val="multilevel"/>
    <w:tmpl w:val="18746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93647B6"/>
    <w:multiLevelType w:val="hybridMultilevel"/>
    <w:tmpl w:val="A29241C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E0F10"/>
    <w:multiLevelType w:val="hybridMultilevel"/>
    <w:tmpl w:val="0E72892C"/>
    <w:lvl w:ilvl="0" w:tplc="4CC6A7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417D20A6"/>
    <w:multiLevelType w:val="hybridMultilevel"/>
    <w:tmpl w:val="8E365362"/>
    <w:lvl w:ilvl="0" w:tplc="3C5049A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42DC2C96"/>
    <w:multiLevelType w:val="hybridMultilevel"/>
    <w:tmpl w:val="4D4810E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4095993"/>
    <w:multiLevelType w:val="hybridMultilevel"/>
    <w:tmpl w:val="88FE1A46"/>
    <w:lvl w:ilvl="0" w:tplc="B4BC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51F7163"/>
    <w:multiLevelType w:val="hybridMultilevel"/>
    <w:tmpl w:val="769E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F5137"/>
    <w:multiLevelType w:val="hybridMultilevel"/>
    <w:tmpl w:val="F82E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D24C03"/>
    <w:multiLevelType w:val="hybridMultilevel"/>
    <w:tmpl w:val="D070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4322C"/>
    <w:multiLevelType w:val="hybridMultilevel"/>
    <w:tmpl w:val="09F8ACFC"/>
    <w:lvl w:ilvl="0" w:tplc="BBB49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8312423"/>
    <w:multiLevelType w:val="hybridMultilevel"/>
    <w:tmpl w:val="CE94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EC0E83"/>
    <w:multiLevelType w:val="hybridMultilevel"/>
    <w:tmpl w:val="1A767F68"/>
    <w:lvl w:ilvl="0" w:tplc="EBC8FED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2">
    <w:nsid w:val="743E2F98"/>
    <w:multiLevelType w:val="multilevel"/>
    <w:tmpl w:val="AF16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A34D14"/>
    <w:multiLevelType w:val="hybridMultilevel"/>
    <w:tmpl w:val="2C7AC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61F07"/>
    <w:multiLevelType w:val="hybridMultilevel"/>
    <w:tmpl w:val="34481F12"/>
    <w:lvl w:ilvl="0" w:tplc="A9FA54C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</w:num>
  <w:num w:numId="19">
    <w:abstractNumId w:val="18"/>
  </w:num>
  <w:num w:numId="20">
    <w:abstractNumId w:val="25"/>
  </w:num>
  <w:num w:numId="21">
    <w:abstractNumId w:val="40"/>
  </w:num>
  <w:num w:numId="22">
    <w:abstractNumId w:val="28"/>
  </w:num>
  <w:num w:numId="23">
    <w:abstractNumId w:val="23"/>
  </w:num>
  <w:num w:numId="24">
    <w:abstractNumId w:val="12"/>
    <w:lvlOverride w:ilvl="0">
      <w:startOverride w:val="1"/>
    </w:lvlOverride>
  </w:num>
  <w:num w:numId="25">
    <w:abstractNumId w:val="29"/>
  </w:num>
  <w:num w:numId="26">
    <w:abstractNumId w:val="44"/>
  </w:num>
  <w:num w:numId="27">
    <w:abstractNumId w:val="41"/>
  </w:num>
  <w:num w:numId="28">
    <w:abstractNumId w:val="34"/>
  </w:num>
  <w:num w:numId="29">
    <w:abstractNumId w:val="37"/>
  </w:num>
  <w:num w:numId="30">
    <w:abstractNumId w:val="36"/>
  </w:num>
  <w:num w:numId="31">
    <w:abstractNumId w:val="27"/>
  </w:num>
  <w:num w:numId="32">
    <w:abstractNumId w:val="15"/>
  </w:num>
  <w:num w:numId="33">
    <w:abstractNumId w:val="13"/>
  </w:num>
  <w:num w:numId="34">
    <w:abstractNumId w:val="19"/>
  </w:num>
  <w:num w:numId="35">
    <w:abstractNumId w:val="31"/>
  </w:num>
  <w:num w:numId="36">
    <w:abstractNumId w:val="39"/>
  </w:num>
  <w:num w:numId="37">
    <w:abstractNumId w:val="17"/>
  </w:num>
  <w:num w:numId="38">
    <w:abstractNumId w:val="32"/>
  </w:num>
  <w:num w:numId="39">
    <w:abstractNumId w:val="30"/>
  </w:num>
  <w:num w:numId="40">
    <w:abstractNumId w:val="24"/>
  </w:num>
  <w:num w:numId="41">
    <w:abstractNumId w:val="22"/>
  </w:num>
  <w:num w:numId="42">
    <w:abstractNumId w:val="20"/>
  </w:num>
  <w:num w:numId="43">
    <w:abstractNumId w:val="26"/>
  </w:num>
  <w:num w:numId="44">
    <w:abstractNumId w:val="43"/>
  </w:num>
  <w:num w:numId="45">
    <w:abstractNumId w:val="1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E"/>
    <w:rsid w:val="00083F9B"/>
    <w:rsid w:val="000A5BDA"/>
    <w:rsid w:val="000C262E"/>
    <w:rsid w:val="00183394"/>
    <w:rsid w:val="001D51C8"/>
    <w:rsid w:val="001E6FF5"/>
    <w:rsid w:val="00201262"/>
    <w:rsid w:val="00221459"/>
    <w:rsid w:val="00257499"/>
    <w:rsid w:val="00285233"/>
    <w:rsid w:val="002E0C24"/>
    <w:rsid w:val="00371942"/>
    <w:rsid w:val="00380F94"/>
    <w:rsid w:val="003C3C5C"/>
    <w:rsid w:val="00405C89"/>
    <w:rsid w:val="0050405C"/>
    <w:rsid w:val="00515710"/>
    <w:rsid w:val="005843DB"/>
    <w:rsid w:val="005B6563"/>
    <w:rsid w:val="005D4420"/>
    <w:rsid w:val="00620797"/>
    <w:rsid w:val="006250B6"/>
    <w:rsid w:val="006629F9"/>
    <w:rsid w:val="00686159"/>
    <w:rsid w:val="006A61D9"/>
    <w:rsid w:val="006D6333"/>
    <w:rsid w:val="006F3F23"/>
    <w:rsid w:val="006F6EAE"/>
    <w:rsid w:val="007C3DD1"/>
    <w:rsid w:val="007E581B"/>
    <w:rsid w:val="00801F18"/>
    <w:rsid w:val="008614A9"/>
    <w:rsid w:val="00896F96"/>
    <w:rsid w:val="008D561A"/>
    <w:rsid w:val="0091217C"/>
    <w:rsid w:val="009341AF"/>
    <w:rsid w:val="009432DB"/>
    <w:rsid w:val="00960A4B"/>
    <w:rsid w:val="009863E5"/>
    <w:rsid w:val="00997485"/>
    <w:rsid w:val="00997C1A"/>
    <w:rsid w:val="00A06893"/>
    <w:rsid w:val="00A11A2E"/>
    <w:rsid w:val="00A56C6E"/>
    <w:rsid w:val="00AC4B73"/>
    <w:rsid w:val="00AF1E20"/>
    <w:rsid w:val="00AF3413"/>
    <w:rsid w:val="00B7178D"/>
    <w:rsid w:val="00BD1616"/>
    <w:rsid w:val="00BF0BB7"/>
    <w:rsid w:val="00C12EDF"/>
    <w:rsid w:val="00C5088F"/>
    <w:rsid w:val="00C57CA0"/>
    <w:rsid w:val="00CA3C61"/>
    <w:rsid w:val="00CB3112"/>
    <w:rsid w:val="00CF33D4"/>
    <w:rsid w:val="00D0145E"/>
    <w:rsid w:val="00D043CE"/>
    <w:rsid w:val="00D23127"/>
    <w:rsid w:val="00D67BEB"/>
    <w:rsid w:val="00D9337F"/>
    <w:rsid w:val="00D93DD3"/>
    <w:rsid w:val="00DC19FD"/>
    <w:rsid w:val="00DE501E"/>
    <w:rsid w:val="00E120B1"/>
    <w:rsid w:val="00E15985"/>
    <w:rsid w:val="00E16FE1"/>
    <w:rsid w:val="00E50E70"/>
    <w:rsid w:val="00E516AA"/>
    <w:rsid w:val="00E90455"/>
    <w:rsid w:val="00EB1526"/>
    <w:rsid w:val="00EB34BF"/>
    <w:rsid w:val="00F1021F"/>
    <w:rsid w:val="00F262EB"/>
    <w:rsid w:val="00F64908"/>
    <w:rsid w:val="00FA21F3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7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749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57499"/>
    <w:pPr>
      <w:keepNext/>
      <w:tabs>
        <w:tab w:val="num" w:pos="720"/>
      </w:tabs>
      <w:suppressAutoHyphens/>
      <w:spacing w:after="0" w:line="360" w:lineRule="auto"/>
      <w:ind w:left="720" w:hanging="72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57499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57499"/>
    <w:pPr>
      <w:keepNext/>
      <w:tabs>
        <w:tab w:val="num" w:pos="1008"/>
      </w:tabs>
      <w:suppressAutoHyphens/>
      <w:spacing w:after="0" w:line="240" w:lineRule="auto"/>
      <w:ind w:left="454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57499"/>
    <w:pPr>
      <w:keepNext/>
      <w:tabs>
        <w:tab w:val="num" w:pos="1152"/>
      </w:tabs>
      <w:suppressAutoHyphens/>
      <w:spacing w:before="12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57499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 CYR" w:eastAsia="Times New Roman" w:hAnsi="Times New Roman CYR" w:cs="Times New Roman CYR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57499"/>
    <w:pPr>
      <w:keepNext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57499"/>
    <w:pPr>
      <w:keepNext/>
      <w:tabs>
        <w:tab w:val="num" w:pos="1584"/>
      </w:tabs>
      <w:suppressAutoHyphens/>
      <w:spacing w:before="12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42"/>
    <w:rPr>
      <w:b/>
      <w:bCs/>
    </w:rPr>
  </w:style>
  <w:style w:type="character" w:styleId="a5">
    <w:name w:val="Hyperlink"/>
    <w:unhideWhenUsed/>
    <w:rsid w:val="000C26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5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574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57499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5749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57499"/>
    <w:rPr>
      <w:rFonts w:ascii="Times New Roman CYR" w:eastAsia="Times New Roman" w:hAnsi="Times New Roman CYR" w:cs="Times New Roman CYR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5749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25749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15z0">
    <w:name w:val="WW8Num15z0"/>
    <w:uiPriority w:val="99"/>
    <w:rsid w:val="00257499"/>
    <w:rPr>
      <w:rFonts w:ascii="Symbol" w:hAnsi="Symbol" w:cs="Symbol"/>
    </w:rPr>
  </w:style>
  <w:style w:type="character" w:customStyle="1" w:styleId="WW8Num21z0">
    <w:name w:val="WW8Num21z0"/>
    <w:uiPriority w:val="99"/>
    <w:rsid w:val="00257499"/>
    <w:rPr>
      <w:sz w:val="22"/>
      <w:szCs w:val="22"/>
    </w:rPr>
  </w:style>
  <w:style w:type="character" w:customStyle="1" w:styleId="WW8Num23z0">
    <w:name w:val="WW8Num23z0"/>
    <w:uiPriority w:val="99"/>
    <w:rsid w:val="00257499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257499"/>
  </w:style>
  <w:style w:type="character" w:styleId="a9">
    <w:name w:val="page number"/>
    <w:basedOn w:val="11"/>
    <w:uiPriority w:val="99"/>
    <w:rsid w:val="00257499"/>
  </w:style>
  <w:style w:type="character" w:customStyle="1" w:styleId="12">
    <w:name w:val="Строгий1"/>
    <w:uiPriority w:val="99"/>
    <w:rsid w:val="00257499"/>
    <w:rPr>
      <w:b/>
      <w:bCs/>
    </w:rPr>
  </w:style>
  <w:style w:type="paragraph" w:customStyle="1" w:styleId="aa">
    <w:basedOn w:val="a"/>
    <w:next w:val="ab"/>
    <w:uiPriority w:val="99"/>
    <w:rsid w:val="0025749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257499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25749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List"/>
    <w:basedOn w:val="ab"/>
    <w:uiPriority w:val="99"/>
    <w:rsid w:val="00257499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25749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257499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25749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574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5749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574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1"/>
    <w:basedOn w:val="a"/>
    <w:uiPriority w:val="99"/>
    <w:rsid w:val="00257499"/>
    <w:pPr>
      <w:suppressAutoHyphens/>
      <w:spacing w:after="0" w:line="360" w:lineRule="auto"/>
    </w:pPr>
    <w:rPr>
      <w:rFonts w:ascii="Arial" w:eastAsia="Times New Roman" w:hAnsi="Arial" w:cs="Arial"/>
      <w:b/>
      <w:bCs/>
      <w:lang w:eastAsia="ar-SA"/>
    </w:rPr>
  </w:style>
  <w:style w:type="paragraph" w:styleId="af0">
    <w:name w:val="footer"/>
    <w:basedOn w:val="a"/>
    <w:link w:val="af1"/>
    <w:uiPriority w:val="99"/>
    <w:rsid w:val="002574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2574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Title"/>
    <w:basedOn w:val="a"/>
    <w:next w:val="af3"/>
    <w:link w:val="af4"/>
    <w:uiPriority w:val="10"/>
    <w:qFormat/>
    <w:rsid w:val="0025749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af4">
    <w:name w:val="Название Знак"/>
    <w:basedOn w:val="a0"/>
    <w:link w:val="af2"/>
    <w:uiPriority w:val="10"/>
    <w:rsid w:val="0025749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f3">
    <w:name w:val="Subtitle"/>
    <w:basedOn w:val="a"/>
    <w:next w:val="ab"/>
    <w:link w:val="af5"/>
    <w:uiPriority w:val="99"/>
    <w:qFormat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3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2574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0">
    <w:name w:val="Основной текст с отступом 211"/>
    <w:basedOn w:val="a"/>
    <w:uiPriority w:val="99"/>
    <w:rsid w:val="0025749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rsid w:val="00257499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uiPriority w:val="99"/>
    <w:rsid w:val="00257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57499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uiPriority w:val="99"/>
    <w:rsid w:val="00257499"/>
  </w:style>
  <w:style w:type="table" w:styleId="afb">
    <w:name w:val="Table Grid"/>
    <w:basedOn w:val="a1"/>
    <w:uiPriority w:val="39"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25749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rsid w:val="0025749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74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2">
    <w:name w:val="Body Text 2"/>
    <w:basedOn w:val="a"/>
    <w:link w:val="23"/>
    <w:rsid w:val="002574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4">
    <w:name w:val="Body Text Indent 2"/>
    <w:basedOn w:val="a"/>
    <w:link w:val="25"/>
    <w:rsid w:val="002574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мой"/>
    <w:basedOn w:val="310"/>
    <w:rsid w:val="00257499"/>
    <w:pPr>
      <w:spacing w:before="120" w:after="120"/>
      <w:jc w:val="center"/>
    </w:pPr>
    <w:rPr>
      <w:b/>
      <w:sz w:val="22"/>
      <w:szCs w:val="22"/>
    </w:rPr>
  </w:style>
  <w:style w:type="paragraph" w:customStyle="1" w:styleId="26">
    <w:name w:val="Заголовок мой 2"/>
    <w:basedOn w:val="310"/>
    <w:rsid w:val="00257499"/>
    <w:rPr>
      <w:b/>
      <w:sz w:val="22"/>
      <w:szCs w:val="22"/>
    </w:rPr>
  </w:style>
  <w:style w:type="paragraph" w:customStyle="1" w:styleId="aff2">
    <w:name w:val="Знак"/>
    <w:basedOn w:val="a"/>
    <w:rsid w:val="0025749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3">
    <w:name w:val="No Spacing"/>
    <w:uiPriority w:val="1"/>
    <w:qFormat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57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homa10">
    <w:name w:val="Стиль Tahoma 10 пт полужирный"/>
    <w:basedOn w:val="a"/>
    <w:rsid w:val="00257499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customStyle="1" w:styleId="Normalunindented">
    <w:name w:val="Normal unindented"/>
    <w:qFormat/>
    <w:rsid w:val="0025749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15">
    <w:name w:val="Сетка таблицы1"/>
    <w:basedOn w:val="a1"/>
    <w:next w:val="afb"/>
    <w:uiPriority w:val="59"/>
    <w:rsid w:val="002574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5749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b"/>
    <w:rsid w:val="0025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7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749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57499"/>
    <w:pPr>
      <w:keepNext/>
      <w:tabs>
        <w:tab w:val="num" w:pos="720"/>
      </w:tabs>
      <w:suppressAutoHyphens/>
      <w:spacing w:after="0" w:line="360" w:lineRule="auto"/>
      <w:ind w:left="720" w:hanging="72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57499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57499"/>
    <w:pPr>
      <w:keepNext/>
      <w:tabs>
        <w:tab w:val="num" w:pos="1008"/>
      </w:tabs>
      <w:suppressAutoHyphens/>
      <w:spacing w:after="0" w:line="240" w:lineRule="auto"/>
      <w:ind w:left="454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57499"/>
    <w:pPr>
      <w:keepNext/>
      <w:tabs>
        <w:tab w:val="num" w:pos="1152"/>
      </w:tabs>
      <w:suppressAutoHyphens/>
      <w:spacing w:before="12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57499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 CYR" w:eastAsia="Times New Roman" w:hAnsi="Times New Roman CYR" w:cs="Times New Roman CYR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57499"/>
    <w:pPr>
      <w:keepNext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57499"/>
    <w:pPr>
      <w:keepNext/>
      <w:tabs>
        <w:tab w:val="num" w:pos="1584"/>
      </w:tabs>
      <w:suppressAutoHyphens/>
      <w:spacing w:before="12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42"/>
    <w:rPr>
      <w:b/>
      <w:bCs/>
    </w:rPr>
  </w:style>
  <w:style w:type="character" w:styleId="a5">
    <w:name w:val="Hyperlink"/>
    <w:unhideWhenUsed/>
    <w:rsid w:val="000C26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50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574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57499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5749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57499"/>
    <w:rPr>
      <w:rFonts w:ascii="Times New Roman CYR" w:eastAsia="Times New Roman" w:hAnsi="Times New Roman CYR" w:cs="Times New Roman CYR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5749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25749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15z0">
    <w:name w:val="WW8Num15z0"/>
    <w:uiPriority w:val="99"/>
    <w:rsid w:val="00257499"/>
    <w:rPr>
      <w:rFonts w:ascii="Symbol" w:hAnsi="Symbol" w:cs="Symbol"/>
    </w:rPr>
  </w:style>
  <w:style w:type="character" w:customStyle="1" w:styleId="WW8Num21z0">
    <w:name w:val="WW8Num21z0"/>
    <w:uiPriority w:val="99"/>
    <w:rsid w:val="00257499"/>
    <w:rPr>
      <w:sz w:val="22"/>
      <w:szCs w:val="22"/>
    </w:rPr>
  </w:style>
  <w:style w:type="character" w:customStyle="1" w:styleId="WW8Num23z0">
    <w:name w:val="WW8Num23z0"/>
    <w:uiPriority w:val="99"/>
    <w:rsid w:val="00257499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257499"/>
  </w:style>
  <w:style w:type="character" w:styleId="a9">
    <w:name w:val="page number"/>
    <w:basedOn w:val="11"/>
    <w:uiPriority w:val="99"/>
    <w:rsid w:val="00257499"/>
  </w:style>
  <w:style w:type="character" w:customStyle="1" w:styleId="12">
    <w:name w:val="Строгий1"/>
    <w:uiPriority w:val="99"/>
    <w:rsid w:val="00257499"/>
    <w:rPr>
      <w:b/>
      <w:bCs/>
    </w:rPr>
  </w:style>
  <w:style w:type="paragraph" w:customStyle="1" w:styleId="aa">
    <w:basedOn w:val="a"/>
    <w:next w:val="ab"/>
    <w:uiPriority w:val="99"/>
    <w:rsid w:val="0025749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257499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25749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List"/>
    <w:basedOn w:val="ab"/>
    <w:uiPriority w:val="99"/>
    <w:rsid w:val="00257499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25749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uiPriority w:val="99"/>
    <w:rsid w:val="00257499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25749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574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5749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574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1"/>
    <w:basedOn w:val="a"/>
    <w:uiPriority w:val="99"/>
    <w:rsid w:val="00257499"/>
    <w:pPr>
      <w:suppressAutoHyphens/>
      <w:spacing w:after="0" w:line="360" w:lineRule="auto"/>
    </w:pPr>
    <w:rPr>
      <w:rFonts w:ascii="Arial" w:eastAsia="Times New Roman" w:hAnsi="Arial" w:cs="Arial"/>
      <w:b/>
      <w:bCs/>
      <w:lang w:eastAsia="ar-SA"/>
    </w:rPr>
  </w:style>
  <w:style w:type="paragraph" w:styleId="af0">
    <w:name w:val="footer"/>
    <w:basedOn w:val="a"/>
    <w:link w:val="af1"/>
    <w:uiPriority w:val="99"/>
    <w:rsid w:val="002574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2574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Title"/>
    <w:basedOn w:val="a"/>
    <w:next w:val="af3"/>
    <w:link w:val="af4"/>
    <w:uiPriority w:val="10"/>
    <w:qFormat/>
    <w:rsid w:val="0025749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af4">
    <w:name w:val="Название Знак"/>
    <w:basedOn w:val="a0"/>
    <w:link w:val="af2"/>
    <w:uiPriority w:val="10"/>
    <w:rsid w:val="0025749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f3">
    <w:name w:val="Subtitle"/>
    <w:basedOn w:val="a"/>
    <w:next w:val="ab"/>
    <w:link w:val="af5"/>
    <w:uiPriority w:val="99"/>
    <w:qFormat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3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2574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0">
    <w:name w:val="Основной текст с отступом 211"/>
    <w:basedOn w:val="a"/>
    <w:uiPriority w:val="99"/>
    <w:rsid w:val="0025749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rsid w:val="00257499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57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uiPriority w:val="99"/>
    <w:rsid w:val="00257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57499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uiPriority w:val="99"/>
    <w:rsid w:val="00257499"/>
  </w:style>
  <w:style w:type="table" w:styleId="afb">
    <w:name w:val="Table Grid"/>
    <w:basedOn w:val="a1"/>
    <w:uiPriority w:val="39"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25749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rsid w:val="0025749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74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2">
    <w:name w:val="Body Text 2"/>
    <w:basedOn w:val="a"/>
    <w:link w:val="23"/>
    <w:rsid w:val="002574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4">
    <w:name w:val="Body Text Indent 2"/>
    <w:basedOn w:val="a"/>
    <w:link w:val="25"/>
    <w:rsid w:val="002574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257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мой"/>
    <w:basedOn w:val="310"/>
    <w:rsid w:val="00257499"/>
    <w:pPr>
      <w:spacing w:before="120" w:after="120"/>
      <w:jc w:val="center"/>
    </w:pPr>
    <w:rPr>
      <w:b/>
      <w:sz w:val="22"/>
      <w:szCs w:val="22"/>
    </w:rPr>
  </w:style>
  <w:style w:type="paragraph" w:customStyle="1" w:styleId="26">
    <w:name w:val="Заголовок мой 2"/>
    <w:basedOn w:val="310"/>
    <w:rsid w:val="00257499"/>
    <w:rPr>
      <w:b/>
      <w:sz w:val="22"/>
      <w:szCs w:val="22"/>
    </w:rPr>
  </w:style>
  <w:style w:type="paragraph" w:customStyle="1" w:styleId="aff2">
    <w:name w:val="Знак"/>
    <w:basedOn w:val="a"/>
    <w:rsid w:val="0025749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3">
    <w:name w:val="No Spacing"/>
    <w:uiPriority w:val="1"/>
    <w:qFormat/>
    <w:rsid w:val="0025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57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homa10">
    <w:name w:val="Стиль Tahoma 10 пт полужирный"/>
    <w:basedOn w:val="a"/>
    <w:rsid w:val="00257499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customStyle="1" w:styleId="Normalunindented">
    <w:name w:val="Normal unindented"/>
    <w:qFormat/>
    <w:rsid w:val="0025749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15">
    <w:name w:val="Сетка таблицы1"/>
    <w:basedOn w:val="a1"/>
    <w:next w:val="afb"/>
    <w:uiPriority w:val="59"/>
    <w:rsid w:val="002574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5749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b"/>
    <w:rsid w:val="0025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4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mfc4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fc42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umfc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mfc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Serejga</dc:creator>
  <cp:lastModifiedBy>urist2</cp:lastModifiedBy>
  <cp:revision>13</cp:revision>
  <cp:lastPrinted>2021-07-05T09:36:00Z</cp:lastPrinted>
  <dcterms:created xsi:type="dcterms:W3CDTF">2021-07-12T03:57:00Z</dcterms:created>
  <dcterms:modified xsi:type="dcterms:W3CDTF">2023-06-05T07:19:00Z</dcterms:modified>
</cp:coreProperties>
</file>